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97F4" w14:textId="77777777" w:rsidR="00393126" w:rsidRDefault="0004110A" w:rsidP="000E5186">
      <w:pPr>
        <w:pStyle w:val="Title"/>
        <w:spacing w:after="0" w:line="259" w:lineRule="auto"/>
        <w:rPr>
          <w:rFonts w:ascii="Garamond" w:hAnsi="Garamond" w:cs="Garamond"/>
          <w:color w:val="833C0B"/>
          <w:sz w:val="28"/>
          <w:szCs w:val="28"/>
        </w:rPr>
      </w:pPr>
      <w:r>
        <w:rPr>
          <w:rFonts w:ascii="Garamond" w:hAnsi="Garamond" w:cs="Garamond"/>
          <w:color w:val="833C0B"/>
          <w:sz w:val="28"/>
          <w:szCs w:val="28"/>
        </w:rPr>
        <w:t xml:space="preserve">JUDUL ARTIKEL </w:t>
      </w:r>
      <w:r w:rsidR="00393126">
        <w:rPr>
          <w:rFonts w:ascii="Garamond" w:hAnsi="Garamond" w:cs="Garamond"/>
          <w:color w:val="833C0B"/>
          <w:sz w:val="28"/>
          <w:szCs w:val="28"/>
        </w:rPr>
        <w:t xml:space="preserve">JK </w:t>
      </w:r>
      <w:r w:rsidR="000E5186" w:rsidRPr="000E5186">
        <w:rPr>
          <w:rFonts w:ascii="Garamond" w:hAnsi="Garamond" w:cs="Garamond"/>
          <w:color w:val="833C0B"/>
          <w:sz w:val="28"/>
          <w:szCs w:val="28"/>
        </w:rPr>
        <w:t>ADAB</w:t>
      </w:r>
      <w:r w:rsidR="00FD4BF4" w:rsidRPr="00FD4BF4">
        <w:rPr>
          <w:rFonts w:ascii="Garamond" w:hAnsi="Garamond" w:cs="Garamond"/>
          <w:color w:val="833C0B"/>
          <w:sz w:val="28"/>
          <w:szCs w:val="28"/>
        </w:rPr>
        <w:t xml:space="preserve"> DAN PERADABAN ISLAM</w:t>
      </w:r>
    </w:p>
    <w:p w14:paraId="46BD68FF" w14:textId="77777777" w:rsidR="00A77B3E" w:rsidRDefault="0004110A">
      <w:pPr>
        <w:pStyle w:val="Title"/>
        <w:spacing w:after="0" w:line="259" w:lineRule="auto"/>
        <w:rPr>
          <w:rFonts w:ascii="Garamond" w:hAnsi="Garamond" w:cs="Garamond"/>
          <w:color w:val="833C0B"/>
          <w:sz w:val="28"/>
          <w:szCs w:val="28"/>
        </w:rPr>
      </w:pPr>
      <w:r>
        <w:rPr>
          <w:rFonts w:ascii="Garamond" w:hAnsi="Garamond" w:cs="Garamond"/>
          <w:color w:val="833C0B"/>
          <w:sz w:val="28"/>
          <w:szCs w:val="28"/>
        </w:rPr>
        <w:t xml:space="preserve">(14PT, BOLD, GARAMOND (BODY), TIDAK LEBIH DARI 15 KATA </w:t>
      </w:r>
    </w:p>
    <w:p w14:paraId="6B71D40D" w14:textId="77777777" w:rsidR="00A77B3E" w:rsidRDefault="00A77B3E">
      <w:pPr>
        <w:pStyle w:val="Title"/>
        <w:spacing w:after="0" w:line="259" w:lineRule="auto"/>
        <w:rPr>
          <w:rFonts w:ascii="Garamond" w:hAnsi="Garamond" w:cs="Garamond"/>
          <w:b w:val="0"/>
          <w:bCs w:val="0"/>
          <w:color w:val="000000"/>
          <w:sz w:val="20"/>
          <w:szCs w:val="20"/>
        </w:rPr>
      </w:pPr>
    </w:p>
    <w:p w14:paraId="08E0F9A0" w14:textId="77777777" w:rsidR="00A77B3E" w:rsidRDefault="0004110A">
      <w:pPr>
        <w:spacing w:after="0"/>
        <w:jc w:val="center"/>
        <w:rPr>
          <w:rFonts w:ascii="Garamond" w:hAnsi="Garamond" w:cs="Garamond"/>
          <w:b/>
          <w:bCs/>
        </w:rPr>
      </w:pPr>
      <w:r>
        <w:rPr>
          <w:rFonts w:ascii="Garamond" w:hAnsi="Garamond" w:cs="Garamond"/>
          <w:b/>
          <w:bCs/>
        </w:rPr>
        <w:t xml:space="preserve">Penulis 1 </w:t>
      </w:r>
      <w:r>
        <w:rPr>
          <w:rFonts w:ascii="Garamond" w:hAnsi="Garamond" w:cs="Garamond"/>
          <w:b/>
          <w:bCs/>
          <w:vertAlign w:val="superscript"/>
        </w:rPr>
        <w:t>1</w:t>
      </w:r>
      <w:r>
        <w:rPr>
          <w:rFonts w:ascii="Garamond" w:hAnsi="Garamond" w:cs="Garamond"/>
          <w:b/>
          <w:bCs/>
        </w:rPr>
        <w:t xml:space="preserve">, Penulis 2 </w:t>
      </w:r>
      <w:r>
        <w:rPr>
          <w:rFonts w:ascii="Garamond" w:hAnsi="Garamond" w:cs="Garamond"/>
          <w:b/>
          <w:bCs/>
          <w:vertAlign w:val="superscript"/>
        </w:rPr>
        <w:t>2</w:t>
      </w:r>
      <w:r>
        <w:rPr>
          <w:rFonts w:ascii="Garamond" w:hAnsi="Garamond" w:cs="Garamond"/>
          <w:b/>
          <w:bCs/>
        </w:rPr>
        <w:t xml:space="preserve">, Penulis 3 </w:t>
      </w:r>
      <w:r>
        <w:rPr>
          <w:rFonts w:ascii="Garamond" w:hAnsi="Garamond" w:cs="Garamond"/>
          <w:b/>
          <w:bCs/>
          <w:vertAlign w:val="superscript"/>
        </w:rPr>
        <w:t>3</w:t>
      </w:r>
      <w:r>
        <w:rPr>
          <w:rFonts w:ascii="Garamond" w:hAnsi="Garamond" w:cs="Garamond"/>
          <w:b/>
          <w:bCs/>
        </w:rPr>
        <w:t>, dst.</w:t>
      </w:r>
    </w:p>
    <w:p w14:paraId="39D52F30" w14:textId="77777777" w:rsidR="00A77B3E" w:rsidRDefault="0004110A">
      <w:pPr>
        <w:spacing w:after="0"/>
        <w:jc w:val="center"/>
        <w:rPr>
          <w:rFonts w:ascii="Garamond" w:hAnsi="Garamond" w:cs="Garamond"/>
          <w:b/>
          <w:bCs/>
        </w:rPr>
      </w:pPr>
      <w:r>
        <w:rPr>
          <w:rFonts w:ascii="Garamond" w:hAnsi="Garamond" w:cs="Garamond"/>
          <w:b/>
          <w:bCs/>
          <w:vertAlign w:val="superscript"/>
        </w:rPr>
        <w:t>1</w:t>
      </w:r>
      <w:r>
        <w:rPr>
          <w:rFonts w:ascii="Garamond" w:hAnsi="Garamond" w:cs="Garamond"/>
          <w:b/>
          <w:bCs/>
        </w:rPr>
        <w:t>Universitas, Negara</w:t>
      </w:r>
    </w:p>
    <w:p w14:paraId="428029E4" w14:textId="77777777" w:rsidR="00A77B3E" w:rsidRDefault="0004110A">
      <w:pPr>
        <w:spacing w:after="0"/>
        <w:jc w:val="center"/>
        <w:rPr>
          <w:rFonts w:ascii="Garamond" w:hAnsi="Garamond" w:cs="Garamond"/>
          <w:b/>
          <w:bCs/>
        </w:rPr>
      </w:pPr>
      <w:r>
        <w:rPr>
          <w:rFonts w:ascii="Garamond" w:hAnsi="Garamond" w:cs="Garamond"/>
          <w:b/>
          <w:bCs/>
          <w:vertAlign w:val="superscript"/>
        </w:rPr>
        <w:t>2</w:t>
      </w:r>
      <w:r>
        <w:rPr>
          <w:rFonts w:ascii="Garamond" w:hAnsi="Garamond" w:cs="Garamond"/>
          <w:b/>
          <w:bCs/>
        </w:rPr>
        <w:t>Universitas, Negara</w:t>
      </w:r>
    </w:p>
    <w:p w14:paraId="49D3E76B" w14:textId="77777777" w:rsidR="00393126" w:rsidRDefault="0004110A" w:rsidP="00393126">
      <w:pPr>
        <w:spacing w:after="0"/>
        <w:jc w:val="center"/>
        <w:rPr>
          <w:rFonts w:ascii="Garamond" w:hAnsi="Garamond" w:cs="Garamond"/>
          <w:i/>
          <w:iCs/>
        </w:rPr>
      </w:pPr>
      <w:r>
        <w:rPr>
          <w:rFonts w:ascii="Garamond" w:hAnsi="Garamond" w:cs="Garamond"/>
          <w:b/>
          <w:bCs/>
          <w:vertAlign w:val="superscript"/>
        </w:rPr>
        <w:t>3</w:t>
      </w:r>
      <w:r>
        <w:rPr>
          <w:rFonts w:ascii="Garamond" w:hAnsi="Garamond" w:cs="Garamond"/>
          <w:b/>
          <w:bCs/>
        </w:rPr>
        <w:t xml:space="preserve"> Universitas, Negara</w:t>
      </w:r>
      <w:r w:rsidR="00393126" w:rsidRPr="00393126">
        <w:rPr>
          <w:rFonts w:ascii="Garamond" w:hAnsi="Garamond" w:cs="Garamond"/>
          <w:i/>
          <w:iCs/>
        </w:rPr>
        <w:t xml:space="preserve"> </w:t>
      </w:r>
    </w:p>
    <w:p w14:paraId="6161DAAC" w14:textId="77777777" w:rsidR="00393126" w:rsidRDefault="00393126" w:rsidP="00393126">
      <w:pPr>
        <w:spacing w:after="0"/>
        <w:jc w:val="center"/>
        <w:rPr>
          <w:rFonts w:ascii="Garamond" w:hAnsi="Garamond" w:cs="Garamond"/>
          <w:i/>
          <w:iCs/>
          <w:color w:val="0000FF"/>
          <w:u w:val="single"/>
        </w:rPr>
      </w:pPr>
      <w:r>
        <w:rPr>
          <w:rFonts w:ascii="Garamond" w:hAnsi="Garamond" w:cs="Garamond"/>
          <w:i/>
          <w:iCs/>
        </w:rPr>
        <w:t xml:space="preserve">Corresponding authors email: </w:t>
      </w:r>
      <w:hyperlink r:id="rId6" w:history="1">
        <w:r>
          <w:rPr>
            <w:rFonts w:ascii="Garamond" w:hAnsi="Garamond" w:cs="Garamond"/>
            <w:i/>
            <w:iCs/>
            <w:color w:val="0000FF"/>
            <w:u w:val="single"/>
          </w:rPr>
          <w:t>sample</w:t>
        </w:r>
      </w:hyperlink>
      <w:hyperlink r:id="rId7" w:history="1">
        <w:r>
          <w:rPr>
            <w:rFonts w:ascii="Garamond" w:hAnsi="Garamond" w:cs="Garamond"/>
            <w:i/>
            <w:iCs/>
            <w:color w:val="0000FF"/>
            <w:u w:val="single"/>
          </w:rPr>
          <w:t>@</w:t>
        </w:r>
      </w:hyperlink>
      <w:hyperlink r:id="rId8" w:history="1">
        <w:r>
          <w:rPr>
            <w:rFonts w:ascii="Garamond" w:hAnsi="Garamond" w:cs="Garamond"/>
            <w:i/>
            <w:iCs/>
            <w:color w:val="0000FF"/>
            <w:u w:val="single"/>
          </w:rPr>
          <w:t>gmail</w:t>
        </w:r>
      </w:hyperlink>
      <w:hyperlink r:id="rId9" w:history="1">
        <w:r>
          <w:rPr>
            <w:rFonts w:ascii="Garamond" w:hAnsi="Garamond" w:cs="Garamond"/>
            <w:i/>
            <w:iCs/>
            <w:color w:val="0000FF"/>
            <w:u w:val="single"/>
          </w:rPr>
          <w:t>.</w:t>
        </w:r>
      </w:hyperlink>
      <w:hyperlink r:id="rId10" w:history="1">
        <w:r>
          <w:rPr>
            <w:rFonts w:ascii="Garamond" w:hAnsi="Garamond" w:cs="Garamond"/>
            <w:i/>
            <w:iCs/>
            <w:color w:val="0000FF"/>
            <w:u w:val="single"/>
          </w:rPr>
          <w:t>com</w:t>
        </w:r>
      </w:hyperlink>
    </w:p>
    <w:p w14:paraId="020EDA6B" w14:textId="77777777" w:rsidR="00A77B3E" w:rsidRDefault="00A77B3E">
      <w:pPr>
        <w:widowControl w:val="0"/>
        <w:spacing w:after="0" w:line="276" w:lineRule="auto"/>
        <w:rPr>
          <w:rFonts w:ascii="Garamond" w:hAnsi="Garamond" w:cs="Garamond"/>
          <w:i/>
          <w:iCs/>
          <w:color w:val="0000FF"/>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8"/>
      </w:tblGrid>
      <w:tr w:rsidR="00A77B3E" w14:paraId="17631C20" w14:textId="77777777">
        <w:tc>
          <w:tcPr>
            <w:tcW w:w="8154" w:type="dxa"/>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cPr>
          <w:p w14:paraId="0EDDFDDC" w14:textId="77777777" w:rsidR="00A77B3E" w:rsidRDefault="00730B67">
            <w:pPr>
              <w:spacing w:after="0"/>
              <w:ind w:right="-29"/>
              <w:jc w:val="both"/>
              <w:rPr>
                <w:rFonts w:ascii="Garamond" w:hAnsi="Garamond" w:cs="Garamond"/>
                <w:i/>
                <w:iCs/>
              </w:rPr>
            </w:pPr>
            <w:r>
              <w:rPr>
                <w:rFonts w:ascii="Garamond" w:hAnsi="Garamond" w:cs="Garamond"/>
                <w:b/>
                <w:bCs/>
              </w:rPr>
              <w:t xml:space="preserve">Abstract: </w:t>
            </w:r>
            <w:r w:rsidR="0004110A">
              <w:rPr>
                <w:rFonts w:ascii="Garamond" w:hAnsi="Garamond" w:cs="Garamond"/>
                <w:i/>
                <w:iCs/>
              </w:rPr>
              <w:t>In this column, the abstract is written in English. One paragraph of no more than 200 words. Abstracts for research articles should provide a relevant overview of the work. We strongly encourage authors to use the following format for a structured abstract, excluding the title: (1) Background: Place the question under consideration in the broader context and emphasize the purpose of the research; (2) Methods: briefly describe the most important methods or treatments used; (3) Results: summarize the main findings of the article; (4) Implications: List the most significant implications or interpretations. The abstract must be an objective representation of the article. The abstract should not include results that are not presented and supported in the main text, nor should it exaggerate the significance of the main conclusions.</w:t>
            </w:r>
          </w:p>
          <w:p w14:paraId="4EFFE9FA" w14:textId="77777777" w:rsidR="004C0ED7" w:rsidRPr="004C0ED7" w:rsidRDefault="00730B67" w:rsidP="004C0ED7">
            <w:pPr>
              <w:spacing w:after="0"/>
              <w:ind w:right="-29"/>
              <w:rPr>
                <w:rFonts w:ascii="Garamond" w:hAnsi="Garamond" w:cs="Garamond"/>
                <w:b/>
                <w:bCs/>
                <w:i/>
                <w:iCs/>
              </w:rPr>
            </w:pPr>
            <w:r w:rsidRPr="00730B67">
              <w:rPr>
                <w:rFonts w:ascii="Garamond" w:hAnsi="Garamond" w:cs="Garamond"/>
                <w:b/>
                <w:bCs/>
                <w:i/>
                <w:iCs/>
              </w:rPr>
              <w:t xml:space="preserve">Keywords: </w:t>
            </w:r>
            <w:r w:rsidR="004C0ED7" w:rsidRPr="004C0ED7">
              <w:rPr>
                <w:rFonts w:ascii="Garamond" w:hAnsi="Garamond" w:cs="Garamond"/>
                <w:b/>
                <w:bCs/>
                <w:i/>
                <w:iCs/>
              </w:rPr>
              <w:t>5 words or phrases that reflect the content of the article (in alphabetical order).</w:t>
            </w:r>
          </w:p>
          <w:p w14:paraId="7560A33C" w14:textId="4ABFF49C" w:rsidR="00730B67" w:rsidRPr="00730B67" w:rsidRDefault="004C0ED7" w:rsidP="004C0ED7">
            <w:pPr>
              <w:spacing w:after="0"/>
              <w:ind w:right="-29"/>
              <w:jc w:val="both"/>
              <w:rPr>
                <w:rFonts w:ascii="Garamond" w:hAnsi="Garamond" w:cs="Garamond"/>
                <w:b/>
                <w:bCs/>
                <w:i/>
                <w:iCs/>
              </w:rPr>
            </w:pPr>
            <w:r w:rsidRPr="004C0ED7">
              <w:rPr>
                <w:rFonts w:ascii="Garamond" w:hAnsi="Garamond" w:cs="Garamond"/>
                <w:b/>
                <w:bCs/>
                <w:i/>
                <w:iCs/>
              </w:rPr>
              <w:t>(Garamond, size 10 font)</w:t>
            </w:r>
          </w:p>
        </w:tc>
      </w:tr>
    </w:tbl>
    <w:p w14:paraId="503ABDAF" w14:textId="77777777" w:rsidR="00A77B3E" w:rsidRDefault="00A77B3E">
      <w:pPr>
        <w:pStyle w:val="Title"/>
        <w:spacing w:after="0" w:line="259" w:lineRule="auto"/>
        <w:jc w:val="left"/>
        <w:rPr>
          <w:rFonts w:ascii="Garamond" w:hAnsi="Garamond" w:cs="Garamond"/>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8"/>
      </w:tblGrid>
      <w:tr w:rsidR="00A77B3E" w14:paraId="0724F84F" w14:textId="77777777">
        <w:tc>
          <w:tcPr>
            <w:tcW w:w="8154" w:type="dxa"/>
            <w:tcBorders>
              <w:top w:val="single" w:sz="8" w:space="0" w:color="000000"/>
              <w:left w:val="single" w:sz="8" w:space="0" w:color="000000"/>
              <w:bottom w:val="single" w:sz="8" w:space="0" w:color="000000"/>
              <w:right w:val="single" w:sz="8" w:space="0" w:color="000000"/>
            </w:tcBorders>
            <w:shd w:val="solid" w:color="F2F2F2" w:fill="F2F2F2"/>
            <w:tcMar>
              <w:top w:w="0" w:type="dxa"/>
              <w:left w:w="108" w:type="dxa"/>
              <w:bottom w:w="0" w:type="dxa"/>
              <w:right w:w="108" w:type="dxa"/>
            </w:tcMar>
          </w:tcPr>
          <w:p w14:paraId="788BB60B" w14:textId="77777777" w:rsidR="00A77B3E" w:rsidRPr="000E5186" w:rsidRDefault="00730B67">
            <w:pPr>
              <w:spacing w:after="0"/>
              <w:ind w:right="-29"/>
              <w:jc w:val="both"/>
              <w:rPr>
                <w:rFonts w:ascii="Garamond" w:hAnsi="Garamond" w:cs="Garamond"/>
              </w:rPr>
            </w:pPr>
            <w:r>
              <w:rPr>
                <w:rFonts w:ascii="Garamond" w:hAnsi="Garamond" w:cs="Garamond"/>
                <w:b/>
                <w:bCs/>
              </w:rPr>
              <w:t>Abstrak</w:t>
            </w:r>
            <w:r w:rsidRPr="000E5186">
              <w:rPr>
                <w:rFonts w:ascii="Garamond" w:hAnsi="Garamond" w:cs="Garamond"/>
              </w:rPr>
              <w:t>:</w:t>
            </w:r>
            <w:r>
              <w:rPr>
                <w:rFonts w:ascii="Garamond" w:hAnsi="Garamond" w:cs="Garamond"/>
                <w:i/>
                <w:iCs/>
              </w:rPr>
              <w:t xml:space="preserve"> </w:t>
            </w:r>
            <w:r w:rsidR="0004110A" w:rsidRPr="000E5186">
              <w:rPr>
                <w:rFonts w:ascii="Garamond" w:hAnsi="Garamond" w:cs="Garamond"/>
              </w:rPr>
              <w:t>Pada kolom ini abstrak ditulis menggunakan Bahasa Indonesia yang termuat dalam satu paragraf tidak lebih dari 200 kata. Abstrak untuk artikel penelitian harus memberikan gambaran umum yang relevan dari karya tersebut. Kami sangat menganjurkan para penulis untuk menggunakan format berikut ini untuk abstrak terstruktur, tidak termasuk judul: (1) Latar Belakang: Tempatkan pertanyaan yang sedang dipertimbangkan dalam konteks yang lebih luas dan tekankan tujuan penelitian; (2) Metode: jelaskan secara singkat metode atau perlakuan terpenting yang digunakan; (3) Hasil: rangkum temuan utama artikel; (4) Implikasi: Cantumkan implikasi atau interpretasi yang paling signifikan. Abstrak harus merupakan representasi objektif dari artikel. Abstrak tidak boleh mencakup hasil yang tidak disajikan dan didukung dalam teks utama, dan juga tidak boleh melebih-lebihkan signifikansi kesimpulan utama.</w:t>
            </w:r>
          </w:p>
          <w:p w14:paraId="22D3AB2D" w14:textId="77777777" w:rsidR="0046340E" w:rsidRPr="0046340E" w:rsidRDefault="00730B67" w:rsidP="0046340E">
            <w:pPr>
              <w:spacing w:after="0"/>
              <w:ind w:right="-29"/>
              <w:rPr>
                <w:rFonts w:ascii="Garamond" w:hAnsi="Garamond" w:cs="Garamond"/>
                <w:b/>
                <w:bCs/>
              </w:rPr>
            </w:pPr>
            <w:r w:rsidRPr="000E5186">
              <w:rPr>
                <w:rFonts w:ascii="Garamond" w:hAnsi="Garamond" w:cs="Garamond"/>
                <w:b/>
                <w:bCs/>
              </w:rPr>
              <w:t>Kata kunci:</w:t>
            </w:r>
            <w:r w:rsidRPr="00730B67">
              <w:rPr>
                <w:rFonts w:ascii="Garamond" w:hAnsi="Garamond" w:cs="Garamond"/>
                <w:b/>
                <w:bCs/>
                <w:i/>
                <w:iCs/>
              </w:rPr>
              <w:t xml:space="preserve"> </w:t>
            </w:r>
            <w:r w:rsidR="0046340E" w:rsidRPr="0046340E">
              <w:rPr>
                <w:rFonts w:ascii="Garamond" w:hAnsi="Garamond" w:cs="Garamond"/>
                <w:b/>
                <w:bCs/>
              </w:rPr>
              <w:t>5 kata atau frasa yang mencerminkan isi artikel (secara alfabetis).</w:t>
            </w:r>
          </w:p>
          <w:p w14:paraId="2D5A9578" w14:textId="77777777" w:rsidR="00730B67" w:rsidRPr="0046340E" w:rsidRDefault="0046340E" w:rsidP="0046340E">
            <w:pPr>
              <w:spacing w:after="0"/>
              <w:ind w:right="-29"/>
              <w:jc w:val="both"/>
              <w:rPr>
                <w:rFonts w:ascii="Garamond" w:hAnsi="Garamond" w:cs="Garamond"/>
                <w:b/>
                <w:bCs/>
              </w:rPr>
            </w:pPr>
            <w:r w:rsidRPr="0046340E">
              <w:rPr>
                <w:rFonts w:ascii="Garamond" w:hAnsi="Garamond" w:cs="Garamond"/>
                <w:b/>
                <w:bCs/>
              </w:rPr>
              <w:t>(</w:t>
            </w:r>
            <w:r>
              <w:rPr>
                <w:rFonts w:ascii="Garamond" w:hAnsi="Garamond" w:cs="Garamond"/>
                <w:b/>
                <w:bCs/>
              </w:rPr>
              <w:t>Garamond</w:t>
            </w:r>
            <w:r w:rsidRPr="0046340E">
              <w:rPr>
                <w:rFonts w:ascii="Garamond" w:hAnsi="Garamond" w:cs="Garamond"/>
                <w:b/>
                <w:bCs/>
              </w:rPr>
              <w:t>, size 10 font)</w:t>
            </w:r>
          </w:p>
        </w:tc>
      </w:tr>
    </w:tbl>
    <w:p w14:paraId="3056AEC4" w14:textId="77777777" w:rsidR="00A77B3E" w:rsidRDefault="00A77B3E">
      <w:pPr>
        <w:pStyle w:val="Title"/>
        <w:spacing w:after="0" w:line="259" w:lineRule="auto"/>
        <w:jc w:val="left"/>
        <w:rPr>
          <w:rFonts w:ascii="Garamond" w:hAnsi="Garamond" w:cs="Garamond"/>
          <w:i/>
          <w:iCs/>
        </w:rPr>
      </w:pPr>
    </w:p>
    <w:p w14:paraId="087B544C" w14:textId="77777777" w:rsidR="00A77B3E" w:rsidRDefault="0004110A">
      <w:pPr>
        <w:pStyle w:val="Title"/>
        <w:spacing w:after="0" w:line="259" w:lineRule="auto"/>
        <w:jc w:val="left"/>
        <w:rPr>
          <w:rFonts w:ascii="Garamond" w:hAnsi="Garamond" w:cs="Garamond"/>
          <w:color w:val="833C0B"/>
          <w:sz w:val="28"/>
          <w:szCs w:val="28"/>
        </w:rPr>
      </w:pPr>
      <w:r>
        <w:rPr>
          <w:rFonts w:ascii="Garamond" w:hAnsi="Garamond" w:cs="Garamond"/>
          <w:color w:val="833C0B"/>
          <w:sz w:val="28"/>
          <w:szCs w:val="28"/>
        </w:rPr>
        <w:t xml:space="preserve">PENDAHULUAN </w:t>
      </w:r>
    </w:p>
    <w:p w14:paraId="7E5D98D5" w14:textId="77777777" w:rsidR="00A77B3E" w:rsidRDefault="0046340E">
      <w:pPr>
        <w:spacing w:before="120" w:after="120" w:line="240" w:lineRule="auto"/>
        <w:ind w:firstLine="720"/>
        <w:jc w:val="both"/>
        <w:rPr>
          <w:rFonts w:ascii="Garamond" w:hAnsi="Garamond" w:cs="Garamond"/>
          <w:sz w:val="26"/>
          <w:szCs w:val="26"/>
        </w:rPr>
      </w:pPr>
      <w:r w:rsidRPr="0046340E">
        <w:rPr>
          <w:rFonts w:ascii="Garamond" w:hAnsi="Garamond" w:cs="Garamond"/>
          <w:sz w:val="26"/>
          <w:szCs w:val="26"/>
        </w:rPr>
        <w:t xml:space="preserve">Naskah ditulis menggunakan spasi 1 dengan jenis huruf </w:t>
      </w:r>
      <w:r>
        <w:rPr>
          <w:rFonts w:ascii="Garamond" w:hAnsi="Garamond" w:cs="Garamond"/>
          <w:sz w:val="26"/>
          <w:szCs w:val="26"/>
        </w:rPr>
        <w:t>Garamond</w:t>
      </w:r>
      <w:r w:rsidRPr="0046340E">
        <w:rPr>
          <w:rFonts w:ascii="Garamond" w:hAnsi="Garamond" w:cs="Garamond"/>
          <w:sz w:val="26"/>
          <w:szCs w:val="26"/>
        </w:rPr>
        <w:t xml:space="preserve"> ukuran </w:t>
      </w:r>
      <w:r>
        <w:rPr>
          <w:rFonts w:ascii="Garamond" w:hAnsi="Garamond" w:cs="Garamond"/>
          <w:sz w:val="26"/>
          <w:szCs w:val="26"/>
        </w:rPr>
        <w:t>6</w:t>
      </w:r>
      <w:r w:rsidRPr="0046340E">
        <w:rPr>
          <w:rFonts w:ascii="Garamond" w:hAnsi="Garamond" w:cs="Garamond"/>
          <w:sz w:val="26"/>
          <w:szCs w:val="26"/>
        </w:rPr>
        <w:t xml:space="preserve"> pt. Bagian ini menjelaskan tentang latar belakang umum penelitian (secara ringkas dan jelas), review terkait topik penelitian yang relevan, uraian tentang kebaruan (gap analysis) yang mengandung urgensi dan kebaruan penelitian, serta tujuan penelitian. Latar belakang ditulis tanpa penomoran dan atau pointers.</w:t>
      </w:r>
    </w:p>
    <w:p w14:paraId="67BD308B" w14:textId="77777777" w:rsidR="00393126" w:rsidRDefault="00393126">
      <w:pPr>
        <w:spacing w:before="120" w:after="120" w:line="240" w:lineRule="auto"/>
        <w:ind w:firstLine="720"/>
        <w:jc w:val="both"/>
        <w:rPr>
          <w:rFonts w:ascii="Garamond" w:hAnsi="Garamond" w:cs="Garamond"/>
          <w:sz w:val="26"/>
          <w:szCs w:val="26"/>
        </w:rPr>
      </w:pPr>
    </w:p>
    <w:p w14:paraId="3641F786" w14:textId="77777777" w:rsidR="00662DCF" w:rsidRDefault="00662DCF">
      <w:pPr>
        <w:spacing w:before="120" w:after="120" w:line="240" w:lineRule="auto"/>
        <w:ind w:firstLine="720"/>
        <w:jc w:val="both"/>
        <w:rPr>
          <w:rFonts w:ascii="Garamond" w:hAnsi="Garamond" w:cs="Garamond"/>
          <w:sz w:val="26"/>
          <w:szCs w:val="26"/>
        </w:rPr>
      </w:pPr>
    </w:p>
    <w:p w14:paraId="6D2720CA" w14:textId="77777777" w:rsidR="00662DCF" w:rsidRDefault="00662DCF">
      <w:pPr>
        <w:spacing w:before="120" w:after="120" w:line="240" w:lineRule="auto"/>
        <w:ind w:firstLine="720"/>
        <w:jc w:val="both"/>
        <w:rPr>
          <w:rFonts w:ascii="Garamond" w:hAnsi="Garamond" w:cs="Garamond"/>
          <w:sz w:val="26"/>
          <w:szCs w:val="26"/>
        </w:rPr>
      </w:pPr>
    </w:p>
    <w:p w14:paraId="5FFC266D" w14:textId="77777777" w:rsidR="00A77B3E" w:rsidRDefault="0004110A">
      <w:pPr>
        <w:pStyle w:val="Title"/>
        <w:spacing w:before="120" w:after="120"/>
        <w:jc w:val="left"/>
        <w:rPr>
          <w:rFonts w:ascii="Garamond" w:hAnsi="Garamond" w:cs="Garamond"/>
          <w:color w:val="833C0B"/>
          <w:sz w:val="28"/>
          <w:szCs w:val="28"/>
        </w:rPr>
      </w:pPr>
      <w:r>
        <w:rPr>
          <w:rFonts w:ascii="Garamond" w:hAnsi="Garamond" w:cs="Garamond"/>
          <w:color w:val="833C0B"/>
          <w:sz w:val="28"/>
          <w:szCs w:val="28"/>
        </w:rPr>
        <w:lastRenderedPageBreak/>
        <w:t>MET</w:t>
      </w:r>
      <w:r w:rsidR="0019530B">
        <w:rPr>
          <w:rFonts w:ascii="Garamond" w:hAnsi="Garamond" w:cs="Garamond"/>
          <w:color w:val="833C0B"/>
          <w:sz w:val="28"/>
          <w:szCs w:val="28"/>
        </w:rPr>
        <w:t>ODE</w:t>
      </w:r>
    </w:p>
    <w:p w14:paraId="04C9E7C8" w14:textId="77777777" w:rsidR="002C5093" w:rsidRDefault="0004110A" w:rsidP="00662DCF">
      <w:pPr>
        <w:spacing w:before="120" w:after="120" w:line="240" w:lineRule="auto"/>
        <w:ind w:firstLine="720"/>
        <w:jc w:val="both"/>
        <w:rPr>
          <w:rFonts w:ascii="Garamond" w:hAnsi="Garamond" w:cs="Garamond"/>
          <w:sz w:val="26"/>
          <w:szCs w:val="26"/>
        </w:rPr>
        <w:sectPr w:rsidR="002C5093" w:rsidSect="000E5186">
          <w:headerReference w:type="default" r:id="rId11"/>
          <w:footerReference w:type="default" r:id="rId12"/>
          <w:headerReference w:type="first" r:id="rId13"/>
          <w:pgSz w:w="11907" w:h="16840"/>
          <w:pgMar w:top="1701" w:right="1701" w:bottom="1701" w:left="2268" w:header="1134" w:footer="720" w:gutter="0"/>
          <w:cols w:space="720"/>
          <w:noEndnote/>
          <w:titlePg/>
          <w:docGrid w:linePitch="360"/>
        </w:sectPr>
      </w:pPr>
      <w:r>
        <w:rPr>
          <w:rFonts w:ascii="Garamond" w:hAnsi="Garamond" w:cs="Garamond"/>
          <w:sz w:val="26"/>
          <w:szCs w:val="26"/>
        </w:rPr>
        <w:t>Jelaskan secara singkat jenis metode, analisis data, dan sumber data penelitian yang digunakan secara komprehensif. Semua gambar dan tabel harus dikutip dalam teks utama, seperti Gambar 1, Tabel 1, dll.</w:t>
      </w:r>
    </w:p>
    <w:p w14:paraId="1AE0D92E" w14:textId="77777777" w:rsidR="00A77B3E" w:rsidRDefault="0004110A" w:rsidP="0046340E">
      <w:pPr>
        <w:spacing w:after="0" w:line="240" w:lineRule="auto"/>
        <w:jc w:val="center"/>
        <w:rPr>
          <w:rFonts w:ascii="Garamond" w:hAnsi="Garamond" w:cs="Garamond"/>
          <w:sz w:val="26"/>
          <w:szCs w:val="26"/>
        </w:rPr>
      </w:pPr>
      <w:r>
        <w:rPr>
          <w:rFonts w:ascii="Garamond" w:hAnsi="Garamond" w:cs="Garamond"/>
          <w:b/>
          <w:bCs/>
          <w:sz w:val="26"/>
          <w:szCs w:val="26"/>
        </w:rPr>
        <w:t>Table 1.</w:t>
      </w:r>
      <w:r>
        <w:rPr>
          <w:rFonts w:ascii="Garamond" w:hAnsi="Garamond" w:cs="Garamond"/>
          <w:sz w:val="26"/>
          <w:szCs w:val="26"/>
        </w:rPr>
        <w:t xml:space="preserve"> This is a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0" w:type="dxa"/>
        </w:tblCellMar>
        <w:tblLook w:val="00A0" w:firstRow="1" w:lastRow="0" w:firstColumn="1" w:lastColumn="0" w:noHBand="0" w:noVBand="0"/>
      </w:tblPr>
      <w:tblGrid>
        <w:gridCol w:w="2638"/>
        <w:gridCol w:w="2640"/>
        <w:gridCol w:w="2640"/>
      </w:tblGrid>
      <w:tr w:rsidR="00A77B3E" w14:paraId="22982828" w14:textId="77777777">
        <w:tc>
          <w:tcPr>
            <w:tcW w:w="26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F888C3" w14:textId="77777777" w:rsidR="00A77B3E" w:rsidRDefault="0004110A" w:rsidP="0046340E">
            <w:pPr>
              <w:spacing w:after="0" w:line="240" w:lineRule="auto"/>
              <w:jc w:val="center"/>
              <w:rPr>
                <w:rFonts w:ascii="Garamond" w:hAnsi="Garamond" w:cs="Garamond"/>
                <w:b/>
                <w:bCs/>
                <w:sz w:val="26"/>
                <w:szCs w:val="26"/>
              </w:rPr>
            </w:pPr>
            <w:r>
              <w:rPr>
                <w:rFonts w:ascii="Garamond" w:hAnsi="Garamond" w:cs="Garamond"/>
                <w:b/>
                <w:bCs/>
                <w:sz w:val="26"/>
                <w:szCs w:val="26"/>
              </w:rPr>
              <w:t>Title 1</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A36C84" w14:textId="77777777" w:rsidR="00A77B3E" w:rsidRDefault="0004110A" w:rsidP="0046340E">
            <w:pPr>
              <w:spacing w:after="0" w:line="240" w:lineRule="auto"/>
              <w:jc w:val="center"/>
              <w:rPr>
                <w:rFonts w:ascii="Garamond" w:hAnsi="Garamond" w:cs="Garamond"/>
                <w:b/>
                <w:bCs/>
                <w:sz w:val="26"/>
                <w:szCs w:val="26"/>
              </w:rPr>
            </w:pPr>
            <w:r>
              <w:rPr>
                <w:rFonts w:ascii="Garamond" w:hAnsi="Garamond" w:cs="Garamond"/>
                <w:b/>
                <w:bCs/>
                <w:sz w:val="26"/>
                <w:szCs w:val="26"/>
              </w:rPr>
              <w:t>Title 2</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86EF54" w14:textId="77777777" w:rsidR="00A77B3E" w:rsidRDefault="0004110A" w:rsidP="0046340E">
            <w:pPr>
              <w:spacing w:after="0" w:line="240" w:lineRule="auto"/>
              <w:jc w:val="center"/>
              <w:rPr>
                <w:rFonts w:ascii="Garamond" w:hAnsi="Garamond" w:cs="Garamond"/>
                <w:b/>
                <w:bCs/>
                <w:sz w:val="26"/>
                <w:szCs w:val="26"/>
              </w:rPr>
            </w:pPr>
            <w:r>
              <w:rPr>
                <w:rFonts w:ascii="Garamond" w:hAnsi="Garamond" w:cs="Garamond"/>
                <w:b/>
                <w:bCs/>
                <w:sz w:val="26"/>
                <w:szCs w:val="26"/>
              </w:rPr>
              <w:t>Title 3</w:t>
            </w:r>
          </w:p>
        </w:tc>
      </w:tr>
      <w:tr w:rsidR="00A77B3E" w14:paraId="5C8B860B" w14:textId="77777777">
        <w:tc>
          <w:tcPr>
            <w:tcW w:w="26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495AAD" w14:textId="77777777" w:rsidR="00A77B3E" w:rsidRDefault="0004110A" w:rsidP="0046340E">
            <w:pPr>
              <w:spacing w:after="0" w:line="240" w:lineRule="auto"/>
              <w:jc w:val="center"/>
              <w:rPr>
                <w:rFonts w:ascii="Garamond" w:hAnsi="Garamond" w:cs="Garamond"/>
                <w:sz w:val="26"/>
                <w:szCs w:val="26"/>
              </w:rPr>
            </w:pPr>
            <w:r>
              <w:rPr>
                <w:rFonts w:ascii="Garamond" w:hAnsi="Garamond" w:cs="Garamond"/>
                <w:sz w:val="26"/>
                <w:szCs w:val="26"/>
              </w:rPr>
              <w:t>entry 1</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287804" w14:textId="77777777" w:rsidR="00A77B3E" w:rsidRDefault="0004110A" w:rsidP="0046340E">
            <w:pPr>
              <w:spacing w:after="0" w:line="240" w:lineRule="auto"/>
              <w:jc w:val="center"/>
              <w:rPr>
                <w:rFonts w:ascii="Garamond" w:hAnsi="Garamond" w:cs="Garamond"/>
                <w:sz w:val="26"/>
                <w:szCs w:val="26"/>
              </w:rPr>
            </w:pPr>
            <w:r>
              <w:rPr>
                <w:rFonts w:ascii="Garamond" w:hAnsi="Garamond" w:cs="Garamond"/>
                <w:sz w:val="26"/>
                <w:szCs w:val="26"/>
              </w:rPr>
              <w:t>data</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90EAC7" w14:textId="77777777" w:rsidR="00A77B3E" w:rsidRDefault="0004110A" w:rsidP="0046340E">
            <w:pPr>
              <w:spacing w:after="0" w:line="240" w:lineRule="auto"/>
              <w:jc w:val="center"/>
              <w:rPr>
                <w:rFonts w:ascii="Garamond" w:hAnsi="Garamond" w:cs="Garamond"/>
                <w:sz w:val="26"/>
                <w:szCs w:val="26"/>
              </w:rPr>
            </w:pPr>
            <w:r>
              <w:rPr>
                <w:rFonts w:ascii="Garamond" w:hAnsi="Garamond" w:cs="Garamond"/>
                <w:sz w:val="26"/>
                <w:szCs w:val="26"/>
              </w:rPr>
              <w:t>data</w:t>
            </w:r>
          </w:p>
        </w:tc>
      </w:tr>
      <w:tr w:rsidR="00A77B3E" w14:paraId="0C90CFCA" w14:textId="77777777">
        <w:tc>
          <w:tcPr>
            <w:tcW w:w="26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A24536" w14:textId="77777777" w:rsidR="00A77B3E" w:rsidRDefault="0004110A" w:rsidP="0046340E">
            <w:pPr>
              <w:spacing w:after="0" w:line="240" w:lineRule="auto"/>
              <w:jc w:val="center"/>
              <w:rPr>
                <w:rFonts w:ascii="Garamond" w:hAnsi="Garamond" w:cs="Garamond"/>
                <w:sz w:val="26"/>
                <w:szCs w:val="26"/>
              </w:rPr>
            </w:pPr>
            <w:r>
              <w:rPr>
                <w:rFonts w:ascii="Garamond" w:hAnsi="Garamond" w:cs="Garamond"/>
                <w:sz w:val="26"/>
                <w:szCs w:val="26"/>
              </w:rPr>
              <w:t>entry 2</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461411" w14:textId="77777777" w:rsidR="00A77B3E" w:rsidRDefault="0004110A" w:rsidP="0046340E">
            <w:pPr>
              <w:spacing w:after="0" w:line="240" w:lineRule="auto"/>
              <w:jc w:val="center"/>
              <w:rPr>
                <w:rFonts w:ascii="Garamond" w:hAnsi="Garamond" w:cs="Garamond"/>
                <w:sz w:val="26"/>
                <w:szCs w:val="26"/>
              </w:rPr>
            </w:pPr>
            <w:r>
              <w:rPr>
                <w:rFonts w:ascii="Garamond" w:hAnsi="Garamond" w:cs="Garamond"/>
                <w:sz w:val="26"/>
                <w:szCs w:val="26"/>
              </w:rPr>
              <w:t>data</w:t>
            </w:r>
          </w:p>
        </w:tc>
        <w:tc>
          <w:tcPr>
            <w:tcW w:w="26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7C95EE" w14:textId="77777777" w:rsidR="00A77B3E" w:rsidRDefault="0004110A" w:rsidP="0046340E">
            <w:pPr>
              <w:spacing w:after="0" w:line="240" w:lineRule="auto"/>
              <w:jc w:val="center"/>
              <w:rPr>
                <w:rFonts w:ascii="Garamond" w:hAnsi="Garamond" w:cs="Garamond"/>
                <w:sz w:val="26"/>
                <w:szCs w:val="26"/>
                <w:vertAlign w:val="superscript"/>
              </w:rPr>
            </w:pPr>
            <w:r>
              <w:rPr>
                <w:rFonts w:ascii="Garamond" w:hAnsi="Garamond" w:cs="Garamond"/>
                <w:sz w:val="26"/>
                <w:szCs w:val="26"/>
              </w:rPr>
              <w:t xml:space="preserve">data </w:t>
            </w:r>
            <w:r>
              <w:rPr>
                <w:rFonts w:ascii="Garamond" w:hAnsi="Garamond" w:cs="Garamond"/>
                <w:sz w:val="26"/>
                <w:szCs w:val="26"/>
                <w:vertAlign w:val="superscript"/>
              </w:rPr>
              <w:t>1</w:t>
            </w:r>
          </w:p>
        </w:tc>
      </w:tr>
    </w:tbl>
    <w:p w14:paraId="2A802378" w14:textId="77777777" w:rsidR="00A77B3E" w:rsidRDefault="0004110A" w:rsidP="0046340E">
      <w:pPr>
        <w:spacing w:after="0" w:line="240" w:lineRule="auto"/>
        <w:jc w:val="center"/>
        <w:rPr>
          <w:rFonts w:ascii="Garamond" w:hAnsi="Garamond" w:cs="Garamond"/>
          <w:sz w:val="26"/>
          <w:szCs w:val="26"/>
        </w:rPr>
      </w:pPr>
      <w:r>
        <w:rPr>
          <w:rFonts w:ascii="Garamond" w:hAnsi="Garamond" w:cs="Garamond"/>
          <w:b/>
          <w:bCs/>
          <w:sz w:val="26"/>
          <w:szCs w:val="26"/>
        </w:rPr>
        <w:t>Figure 1</w:t>
      </w:r>
      <w:r>
        <w:rPr>
          <w:rFonts w:ascii="Garamond" w:hAnsi="Garamond" w:cs="Garamond"/>
          <w:sz w:val="26"/>
          <w:szCs w:val="26"/>
        </w:rPr>
        <w:t>. Ini adalah gambar. Skema mengikuti format yang sama</w:t>
      </w:r>
    </w:p>
    <w:p w14:paraId="10DD7715" w14:textId="77777777" w:rsidR="0046340E" w:rsidRDefault="0046340E" w:rsidP="0046340E">
      <w:pPr>
        <w:spacing w:before="120" w:after="120" w:line="240" w:lineRule="auto"/>
        <w:ind w:firstLine="720"/>
        <w:jc w:val="both"/>
        <w:rPr>
          <w:rFonts w:ascii="Garamond" w:hAnsi="Garamond" w:cs="Garamond"/>
          <w:color w:val="833C0B"/>
          <w:sz w:val="28"/>
          <w:szCs w:val="28"/>
        </w:rPr>
      </w:pPr>
    </w:p>
    <w:p w14:paraId="1B2E14DB" w14:textId="77777777" w:rsidR="00A77B3E" w:rsidRDefault="0046340E">
      <w:pPr>
        <w:pStyle w:val="Title"/>
        <w:spacing w:before="120" w:after="120" w:line="259" w:lineRule="auto"/>
        <w:jc w:val="left"/>
        <w:rPr>
          <w:rFonts w:ascii="Garamond" w:hAnsi="Garamond" w:cs="Garamond"/>
          <w:color w:val="833C0B"/>
          <w:sz w:val="28"/>
          <w:szCs w:val="28"/>
        </w:rPr>
      </w:pPr>
      <w:r>
        <w:rPr>
          <w:rFonts w:ascii="Garamond" w:hAnsi="Garamond" w:cs="Garamond"/>
          <w:color w:val="833C0B"/>
          <w:sz w:val="28"/>
          <w:szCs w:val="28"/>
        </w:rPr>
        <w:t xml:space="preserve">HASIL DAN </w:t>
      </w:r>
      <w:r w:rsidR="0004110A">
        <w:rPr>
          <w:rFonts w:ascii="Garamond" w:hAnsi="Garamond" w:cs="Garamond"/>
          <w:color w:val="833C0B"/>
          <w:sz w:val="28"/>
          <w:szCs w:val="28"/>
        </w:rPr>
        <w:t>PEMBAHASAN</w:t>
      </w:r>
    </w:p>
    <w:p w14:paraId="51E2E030" w14:textId="77777777" w:rsidR="00A77B3E" w:rsidRDefault="0046340E" w:rsidP="0046340E">
      <w:pPr>
        <w:spacing w:before="120" w:after="120" w:line="240" w:lineRule="auto"/>
        <w:ind w:firstLine="720"/>
        <w:jc w:val="both"/>
        <w:rPr>
          <w:rFonts w:ascii="Garamond" w:hAnsi="Garamond" w:cs="Garamond"/>
          <w:sz w:val="26"/>
          <w:szCs w:val="26"/>
        </w:rPr>
      </w:pPr>
      <w:r w:rsidRPr="0046340E">
        <w:rPr>
          <w:rFonts w:ascii="Garamond" w:hAnsi="Garamond" w:cs="Garamond"/>
          <w:sz w:val="26"/>
          <w:szCs w:val="26"/>
        </w:rPr>
        <w:t xml:space="preserve">Bagian ini memuat proses pengumpulan data, rentang waktu dan lokasi penelitian, dan hasil analisis data (yang dapat didukung dengan ilustrasi dalam bentuk tabel atau gambar, </w:t>
      </w:r>
      <w:r w:rsidRPr="0046340E">
        <w:rPr>
          <w:rFonts w:ascii="Garamond" w:hAnsi="Garamond" w:cs="Garamond"/>
          <w:b/>
          <w:bCs/>
          <w:sz w:val="26"/>
          <w:szCs w:val="26"/>
        </w:rPr>
        <w:t>bukan</w:t>
      </w:r>
      <w:r w:rsidRPr="0046340E">
        <w:rPr>
          <w:rFonts w:ascii="Garamond" w:hAnsi="Garamond" w:cs="Garamond"/>
          <w:sz w:val="26"/>
          <w:szCs w:val="26"/>
        </w:rPr>
        <w:t xml:space="preserve"> data mentah, serta </w:t>
      </w:r>
      <w:r w:rsidRPr="0046340E">
        <w:rPr>
          <w:rFonts w:ascii="Garamond" w:hAnsi="Garamond" w:cs="Garamond"/>
          <w:b/>
          <w:bCs/>
          <w:sz w:val="26"/>
          <w:szCs w:val="26"/>
        </w:rPr>
        <w:t>bukan</w:t>
      </w:r>
      <w:r w:rsidRPr="0046340E">
        <w:rPr>
          <w:rFonts w:ascii="Garamond" w:hAnsi="Garamond" w:cs="Garamond"/>
          <w:sz w:val="26"/>
          <w:szCs w:val="26"/>
        </w:rPr>
        <w:t xml:space="preserve"> dalam bentuk </w:t>
      </w:r>
      <w:r w:rsidRPr="0046340E">
        <w:rPr>
          <w:rFonts w:ascii="Garamond" w:hAnsi="Garamond" w:cs="Garamond"/>
          <w:i/>
          <w:iCs/>
          <w:sz w:val="26"/>
          <w:szCs w:val="26"/>
        </w:rPr>
        <w:t>printscreen</w:t>
      </w:r>
      <w:r w:rsidRPr="0046340E">
        <w:rPr>
          <w:rFonts w:ascii="Garamond" w:hAnsi="Garamond" w:cs="Garamond"/>
          <w:sz w:val="26"/>
          <w:szCs w:val="26"/>
        </w:rPr>
        <w:t xml:space="preserve"> hasil analisis), ulasan tentang keterkaitan antara hasil dan konsep dasar, dan atau hasil pengujian hipotesis (jika ada), serta kesesuaian atau pertentangan dengan hasil penelitian sebelumnya, beserta interpretasinya masing-masing. Bagian ini juga dapat memuat implikasi hasil penelitian, baik secara teoritis maupun terapan. Setiap gambar dan tabel yang digunakan harus diacu dan diberikan penjelasan di dalam teks, serta diberikan penomoran dan sumber acuan. Berikut ini diberikan contoh tata cara penulisan subjudul, sub-subjudul, sub-sub-subjdul, dan seterusnya.</w:t>
      </w:r>
    </w:p>
    <w:p w14:paraId="07BF67FC" w14:textId="77777777" w:rsidR="00FD4BF4" w:rsidRDefault="00FD4BF4">
      <w:pPr>
        <w:spacing w:before="120" w:after="120" w:line="240" w:lineRule="auto"/>
        <w:ind w:firstLine="720"/>
        <w:jc w:val="both"/>
        <w:rPr>
          <w:rFonts w:ascii="Garamond" w:hAnsi="Garamond" w:cs="Garamond"/>
          <w:sz w:val="26"/>
          <w:szCs w:val="26"/>
        </w:rPr>
      </w:pPr>
    </w:p>
    <w:p w14:paraId="5504DA27" w14:textId="77777777" w:rsidR="00A77B3E" w:rsidRDefault="0004110A">
      <w:pPr>
        <w:pStyle w:val="Title"/>
        <w:spacing w:before="120" w:after="120"/>
        <w:jc w:val="left"/>
        <w:rPr>
          <w:rFonts w:ascii="Garamond" w:hAnsi="Garamond" w:cs="Garamond"/>
          <w:color w:val="833C0B"/>
          <w:sz w:val="28"/>
          <w:szCs w:val="28"/>
        </w:rPr>
      </w:pPr>
      <w:r>
        <w:rPr>
          <w:rFonts w:ascii="Garamond" w:hAnsi="Garamond" w:cs="Garamond"/>
          <w:color w:val="833C0B"/>
          <w:sz w:val="28"/>
          <w:szCs w:val="28"/>
        </w:rPr>
        <w:t>KESIMPULAN</w:t>
      </w:r>
    </w:p>
    <w:p w14:paraId="3631FF6F" w14:textId="77777777" w:rsidR="00A77B3E" w:rsidRDefault="0046340E" w:rsidP="00662DCF">
      <w:pPr>
        <w:spacing w:before="120" w:after="120" w:line="240" w:lineRule="auto"/>
        <w:ind w:firstLine="720"/>
        <w:jc w:val="both"/>
        <w:rPr>
          <w:rFonts w:ascii="Garamond" w:hAnsi="Garamond" w:cs="Garamond"/>
          <w:sz w:val="26"/>
          <w:szCs w:val="26"/>
        </w:rPr>
      </w:pPr>
      <w:r w:rsidRPr="0046340E">
        <w:rPr>
          <w:rFonts w:ascii="Garamond" w:hAnsi="Garamond" w:cs="Garamond"/>
          <w:sz w:val="26"/>
          <w:szCs w:val="26"/>
        </w:rPr>
        <w:t xml:space="preserve">Kesimpulan ditulis secara singkat yaitu mampu menjawab tujuan atau permasalahan penelitian dengan menunjukkan hasil penelitian atau pengujian hipotesis penelitian, </w:t>
      </w:r>
      <w:r w:rsidRPr="0046340E">
        <w:rPr>
          <w:rFonts w:ascii="Garamond" w:hAnsi="Garamond" w:cs="Garamond"/>
          <w:b/>
          <w:bCs/>
          <w:sz w:val="26"/>
          <w:szCs w:val="26"/>
        </w:rPr>
        <w:t>tanpa</w:t>
      </w:r>
      <w:r w:rsidRPr="0046340E">
        <w:rPr>
          <w:rFonts w:ascii="Garamond" w:hAnsi="Garamond" w:cs="Garamond"/>
          <w:sz w:val="26"/>
          <w:szCs w:val="26"/>
        </w:rPr>
        <w:t xml:space="preserve"> mengulang pembahasan. Kesimpulan ditulis secara kritis, logis, dan jujur berdasarkan fakta hasil penelitian yang ada, serta penuh kehati-hatian apabila terdapat upaya generalisasi. Bagian kesimpulan dan saran ini ditulis dalam bentuk paragraf, tidak menggunakan penomoran atau </w:t>
      </w:r>
      <w:r w:rsidRPr="0046340E">
        <w:rPr>
          <w:rFonts w:ascii="Garamond" w:hAnsi="Garamond" w:cs="Garamond"/>
          <w:i/>
          <w:iCs/>
          <w:sz w:val="26"/>
          <w:szCs w:val="26"/>
        </w:rPr>
        <w:t>bullet.</w:t>
      </w:r>
      <w:r w:rsidRPr="0046340E">
        <w:rPr>
          <w:rFonts w:ascii="Garamond" w:hAnsi="Garamond" w:cs="Garamond"/>
          <w:sz w:val="26"/>
          <w:szCs w:val="26"/>
        </w:rPr>
        <w:t xml:space="preserve"> Pada bagian ini juga dimungkinkan apabila penulis ingin memberikan saran atau rekomendasi tindakan berdasarkan kesimpulan hasil penelitian. Demikian pula, penulis juga sangat disarankan untuk memberikan ulasan terkait keterbatasan penelitian, serta rekomendasi untuk penelitian yang akan datang.</w:t>
      </w:r>
    </w:p>
    <w:p w14:paraId="37210311" w14:textId="77777777" w:rsidR="00A77B3E" w:rsidRDefault="00A77B3E">
      <w:pPr>
        <w:spacing w:after="0" w:line="360" w:lineRule="auto"/>
        <w:ind w:firstLine="567"/>
        <w:jc w:val="both"/>
        <w:rPr>
          <w:rFonts w:ascii="Garamond" w:hAnsi="Garamond" w:cs="Garamond"/>
          <w:sz w:val="26"/>
          <w:szCs w:val="26"/>
        </w:rPr>
      </w:pPr>
    </w:p>
    <w:p w14:paraId="087F706E" w14:textId="77777777" w:rsidR="00A77B3E" w:rsidRDefault="0004110A">
      <w:pPr>
        <w:pStyle w:val="Title"/>
        <w:spacing w:after="0" w:line="259" w:lineRule="auto"/>
        <w:jc w:val="left"/>
        <w:rPr>
          <w:rFonts w:ascii="Garamond" w:hAnsi="Garamond" w:cs="Garamond"/>
          <w:color w:val="833C0B"/>
          <w:sz w:val="28"/>
          <w:szCs w:val="28"/>
        </w:rPr>
      </w:pPr>
      <w:r>
        <w:rPr>
          <w:rFonts w:ascii="Garamond" w:hAnsi="Garamond" w:cs="Garamond"/>
          <w:color w:val="833C0B"/>
          <w:sz w:val="28"/>
          <w:szCs w:val="28"/>
        </w:rPr>
        <w:t>REFERENSI (write using APA 7th Style) </w:t>
      </w:r>
    </w:p>
    <w:p w14:paraId="1C08E9DB" w14:textId="77777777" w:rsidR="00A77B3E" w:rsidRDefault="0004110A">
      <w:pPr>
        <w:spacing w:after="0" w:line="240" w:lineRule="auto"/>
        <w:jc w:val="both"/>
        <w:rPr>
          <w:rFonts w:ascii="Garamond" w:hAnsi="Garamond" w:cs="Garamond"/>
          <w:color w:val="833C0B"/>
          <w:sz w:val="26"/>
          <w:szCs w:val="26"/>
        </w:rPr>
      </w:pPr>
      <w:r>
        <w:rPr>
          <w:rFonts w:ascii="Garamond" w:hAnsi="Garamond" w:cs="Garamond"/>
          <w:color w:val="833C0B"/>
          <w:sz w:val="26"/>
          <w:szCs w:val="26"/>
        </w:rPr>
        <w:t xml:space="preserve">Gaya penulisan harus disusun menggunakan aplikasi Mendeley. Naskah harus memiliki setidaknya 20 referensi, 80% di antaranya berasal dari jurnal internasional yang memiliki DOI atau jurnal nasional terindeks dengan DOI </w:t>
      </w:r>
      <w:r>
        <w:rPr>
          <w:rFonts w:ascii="Garamond" w:hAnsi="Garamond" w:cs="Garamond"/>
          <w:color w:val="833C0B"/>
          <w:sz w:val="26"/>
          <w:szCs w:val="26"/>
        </w:rPr>
        <w:lastRenderedPageBreak/>
        <w:t>yang diperbarui (setidaknya</w:t>
      </w:r>
      <w:r w:rsidR="006C31C0">
        <w:rPr>
          <w:rFonts w:ascii="Garamond" w:hAnsi="Garamond" w:cs="Garamond"/>
          <w:color w:val="833C0B"/>
          <w:sz w:val="26"/>
          <w:szCs w:val="26"/>
        </w:rPr>
        <w:t xml:space="preserve"> selama 5</w:t>
      </w:r>
      <w:r>
        <w:rPr>
          <w:rFonts w:ascii="Garamond" w:hAnsi="Garamond" w:cs="Garamond"/>
          <w:color w:val="833C0B"/>
          <w:sz w:val="26"/>
          <w:szCs w:val="26"/>
        </w:rPr>
        <w:t xml:space="preserve"> tahun terakhir). Contoh-contohnya ada di bawah ini.</w:t>
      </w:r>
    </w:p>
    <w:p w14:paraId="1D002B63" w14:textId="77777777" w:rsidR="00A77B3E" w:rsidRDefault="0004110A">
      <w:pPr>
        <w:spacing w:after="0" w:line="240" w:lineRule="auto"/>
        <w:jc w:val="both"/>
        <w:rPr>
          <w:rFonts w:ascii="Garamond" w:hAnsi="Garamond" w:cs="Garamond"/>
          <w:sz w:val="26"/>
          <w:szCs w:val="26"/>
        </w:rPr>
      </w:pPr>
      <w:r>
        <w:rPr>
          <w:rFonts w:ascii="Garamond" w:hAnsi="Garamond" w:cs="Garamond"/>
          <w:sz w:val="26"/>
          <w:szCs w:val="26"/>
        </w:rPr>
        <w:t>Suparman, M. A. (2023). Desain instruksional modern. Jakarta: Erlangga.</w:t>
      </w:r>
      <w:bookmarkStart w:id="0" w:name="id_30j0zll"/>
      <w:bookmarkStart w:id="1" w:name="id_gjdgxs"/>
      <w:bookmarkEnd w:id="0"/>
      <w:bookmarkEnd w:id="1"/>
    </w:p>
    <w:p w14:paraId="6D09B0C6" w14:textId="77777777" w:rsidR="002C5093" w:rsidRDefault="0004110A">
      <w:pPr>
        <w:widowControl w:val="0"/>
        <w:spacing w:after="0" w:line="240" w:lineRule="auto"/>
        <w:ind w:left="482" w:hanging="482"/>
        <w:jc w:val="both"/>
        <w:sectPr w:rsidR="002C5093" w:rsidSect="002C5093">
          <w:headerReference w:type="first" r:id="rId14"/>
          <w:type w:val="continuous"/>
          <w:pgSz w:w="11907" w:h="16840"/>
          <w:pgMar w:top="1701" w:right="1701" w:bottom="1701" w:left="2268" w:header="1134" w:footer="720" w:gutter="0"/>
          <w:cols w:space="720"/>
          <w:noEndnote/>
          <w:titlePg/>
          <w:docGrid w:linePitch="360"/>
        </w:sectPr>
      </w:pPr>
      <w:r>
        <w:rPr>
          <w:rFonts w:ascii="Garamond" w:hAnsi="Garamond" w:cs="Garamond"/>
          <w:sz w:val="26"/>
          <w:szCs w:val="26"/>
        </w:rPr>
        <w:t xml:space="preserve">Andara, S., Aisy, Z. I. R., Sutini, T., &amp; Arifin, M. H. (2022). Penggunaan Media Sosial Dikalangan Anak Sekolah Dasar. </w:t>
      </w:r>
      <w:r>
        <w:rPr>
          <w:rFonts w:ascii="Garamond" w:hAnsi="Garamond" w:cs="Garamond"/>
          <w:i/>
          <w:iCs/>
          <w:sz w:val="26"/>
          <w:szCs w:val="26"/>
        </w:rPr>
        <w:t>Harmony: Jurnal Pembelajaran IPS Dan PKN</w:t>
      </w:r>
      <w:r>
        <w:rPr>
          <w:rFonts w:ascii="Garamond" w:hAnsi="Garamond" w:cs="Garamond"/>
          <w:sz w:val="26"/>
          <w:szCs w:val="26"/>
        </w:rPr>
        <w:t xml:space="preserve">, </w:t>
      </w:r>
      <w:r>
        <w:rPr>
          <w:rFonts w:ascii="Garamond" w:hAnsi="Garamond" w:cs="Garamond"/>
          <w:i/>
          <w:iCs/>
          <w:sz w:val="26"/>
          <w:szCs w:val="26"/>
        </w:rPr>
        <w:t>7</w:t>
      </w:r>
      <w:r>
        <w:rPr>
          <w:rFonts w:ascii="Garamond" w:hAnsi="Garamond" w:cs="Garamond"/>
          <w:sz w:val="26"/>
          <w:szCs w:val="26"/>
        </w:rPr>
        <w:t xml:space="preserve">(1), Article 1. </w:t>
      </w:r>
      <w:hyperlink r:id="rId15" w:history="1">
        <w:r>
          <w:rPr>
            <w:rFonts w:ascii="Garamond" w:hAnsi="Garamond" w:cs="Garamond"/>
            <w:color w:val="0000FF"/>
            <w:sz w:val="26"/>
            <w:szCs w:val="26"/>
            <w:u w:val="single"/>
          </w:rPr>
          <w:t>https</w:t>
        </w:r>
      </w:hyperlink>
      <w:hyperlink r:id="rId16" w:history="1">
        <w:r>
          <w:rPr>
            <w:rFonts w:ascii="Garamond" w:hAnsi="Garamond" w:cs="Garamond"/>
            <w:color w:val="0000FF"/>
            <w:sz w:val="26"/>
            <w:szCs w:val="26"/>
            <w:u w:val="single"/>
          </w:rPr>
          <w:t>://</w:t>
        </w:r>
      </w:hyperlink>
      <w:hyperlink r:id="rId17" w:history="1">
        <w:r>
          <w:rPr>
            <w:rFonts w:ascii="Garamond" w:hAnsi="Garamond" w:cs="Garamond"/>
            <w:color w:val="0000FF"/>
            <w:sz w:val="26"/>
            <w:szCs w:val="26"/>
            <w:u w:val="single"/>
          </w:rPr>
          <w:t>doi</w:t>
        </w:r>
      </w:hyperlink>
      <w:hyperlink r:id="rId18" w:history="1">
        <w:r>
          <w:rPr>
            <w:rFonts w:ascii="Garamond" w:hAnsi="Garamond" w:cs="Garamond"/>
            <w:color w:val="0000FF"/>
            <w:sz w:val="26"/>
            <w:szCs w:val="26"/>
            <w:u w:val="single"/>
          </w:rPr>
          <w:t>.</w:t>
        </w:r>
      </w:hyperlink>
      <w:hyperlink r:id="rId19" w:history="1">
        <w:r>
          <w:rPr>
            <w:rFonts w:ascii="Garamond" w:hAnsi="Garamond" w:cs="Garamond"/>
            <w:color w:val="0000FF"/>
            <w:sz w:val="26"/>
            <w:szCs w:val="26"/>
            <w:u w:val="single"/>
          </w:rPr>
          <w:t>org</w:t>
        </w:r>
      </w:hyperlink>
      <w:hyperlink r:id="rId20" w:history="1">
        <w:r>
          <w:rPr>
            <w:rFonts w:ascii="Garamond" w:hAnsi="Garamond" w:cs="Garamond"/>
            <w:color w:val="0000FF"/>
            <w:sz w:val="26"/>
            <w:szCs w:val="26"/>
            <w:u w:val="single"/>
          </w:rPr>
          <w:t>/10.15294/</w:t>
        </w:r>
      </w:hyperlink>
      <w:hyperlink r:id="rId21" w:history="1">
        <w:r>
          <w:rPr>
            <w:rFonts w:ascii="Garamond" w:hAnsi="Garamond" w:cs="Garamond"/>
            <w:color w:val="0000FF"/>
            <w:sz w:val="26"/>
            <w:szCs w:val="26"/>
            <w:u w:val="single"/>
          </w:rPr>
          <w:t>harmony</w:t>
        </w:r>
      </w:hyperlink>
      <w:hyperlink r:id="rId22" w:history="1">
        <w:r>
          <w:rPr>
            <w:rFonts w:ascii="Garamond" w:hAnsi="Garamond" w:cs="Garamond"/>
            <w:color w:val="0000FF"/>
            <w:sz w:val="26"/>
            <w:szCs w:val="26"/>
            <w:u w:val="single"/>
          </w:rPr>
          <w:t>.</w:t>
        </w:r>
      </w:hyperlink>
      <w:hyperlink r:id="rId23" w:history="1">
        <w:r>
          <w:rPr>
            <w:rFonts w:ascii="Garamond" w:hAnsi="Garamond" w:cs="Garamond"/>
            <w:color w:val="0000FF"/>
            <w:sz w:val="26"/>
            <w:szCs w:val="26"/>
            <w:u w:val="single"/>
          </w:rPr>
          <w:t>v</w:t>
        </w:r>
      </w:hyperlink>
      <w:hyperlink r:id="rId24" w:history="1">
        <w:r>
          <w:rPr>
            <w:rFonts w:ascii="Garamond" w:hAnsi="Garamond" w:cs="Garamond"/>
            <w:color w:val="0000FF"/>
            <w:sz w:val="26"/>
            <w:szCs w:val="26"/>
            <w:u w:val="single"/>
          </w:rPr>
          <w:t>7</w:t>
        </w:r>
      </w:hyperlink>
      <w:hyperlink r:id="rId25" w:history="1">
        <w:r>
          <w:rPr>
            <w:rFonts w:ascii="Garamond" w:hAnsi="Garamond" w:cs="Garamond"/>
            <w:color w:val="0000FF"/>
            <w:sz w:val="26"/>
            <w:szCs w:val="26"/>
            <w:u w:val="single"/>
          </w:rPr>
          <w:t>i</w:t>
        </w:r>
      </w:hyperlink>
      <w:hyperlink r:id="rId26" w:history="1">
        <w:r>
          <w:rPr>
            <w:rFonts w:ascii="Garamond" w:hAnsi="Garamond" w:cs="Garamond"/>
            <w:color w:val="0000FF"/>
            <w:sz w:val="26"/>
            <w:szCs w:val="26"/>
            <w:u w:val="single"/>
          </w:rPr>
          <w:t>1.55893</w:t>
        </w:r>
      </w:hyperlink>
      <w:bookmarkStart w:id="2" w:name="id_1fob9te"/>
      <w:bookmarkEnd w:id="2"/>
    </w:p>
    <w:p w14:paraId="04A8A4FA" w14:textId="77777777" w:rsidR="00A77B3E" w:rsidRDefault="0004110A">
      <w:pPr>
        <w:widowControl w:val="0"/>
        <w:spacing w:after="0" w:line="240" w:lineRule="auto"/>
        <w:ind w:left="480" w:hanging="480"/>
        <w:jc w:val="both"/>
        <w:rPr>
          <w:rFonts w:ascii="Garamond" w:hAnsi="Garamond" w:cs="Garamond"/>
          <w:color w:val="0000FF"/>
          <w:sz w:val="26"/>
          <w:szCs w:val="26"/>
          <w:u w:val="single"/>
        </w:rPr>
      </w:pPr>
      <w:r>
        <w:rPr>
          <w:rFonts w:ascii="Garamond" w:hAnsi="Garamond" w:cs="Garamond"/>
          <w:sz w:val="26"/>
          <w:szCs w:val="26"/>
        </w:rPr>
        <w:t xml:space="preserve">Sage, K., Piazzini, M., Downey, J. C., &amp; Ewing, S. (2020). Flip It or Click It: Equivalent Learning of Vocabulary From Paper, Laptop, and Smartphone Flashcards. </w:t>
      </w:r>
      <w:r>
        <w:rPr>
          <w:rFonts w:ascii="Garamond" w:hAnsi="Garamond" w:cs="Garamond"/>
          <w:i/>
          <w:iCs/>
          <w:sz w:val="26"/>
          <w:szCs w:val="26"/>
        </w:rPr>
        <w:t>Journal of Educational Technology Systems</w:t>
      </w:r>
      <w:r>
        <w:rPr>
          <w:rFonts w:ascii="Garamond" w:hAnsi="Garamond" w:cs="Garamond"/>
          <w:sz w:val="26"/>
          <w:szCs w:val="26"/>
        </w:rPr>
        <w:t xml:space="preserve">, </w:t>
      </w:r>
      <w:r>
        <w:rPr>
          <w:rFonts w:ascii="Garamond" w:hAnsi="Garamond" w:cs="Garamond"/>
          <w:i/>
          <w:iCs/>
          <w:sz w:val="26"/>
          <w:szCs w:val="26"/>
        </w:rPr>
        <w:t>49</w:t>
      </w:r>
      <w:r>
        <w:rPr>
          <w:rFonts w:ascii="Garamond" w:hAnsi="Garamond" w:cs="Garamond"/>
          <w:sz w:val="26"/>
          <w:szCs w:val="26"/>
        </w:rPr>
        <w:t xml:space="preserve">(2), 145–169. </w:t>
      </w:r>
      <w:hyperlink r:id="rId27" w:history="1">
        <w:r>
          <w:rPr>
            <w:rFonts w:ascii="Garamond" w:hAnsi="Garamond" w:cs="Garamond"/>
            <w:color w:val="0000FF"/>
            <w:sz w:val="26"/>
            <w:szCs w:val="26"/>
            <w:u w:val="single"/>
          </w:rPr>
          <w:t>https</w:t>
        </w:r>
      </w:hyperlink>
      <w:hyperlink r:id="rId28" w:history="1">
        <w:r>
          <w:rPr>
            <w:rFonts w:ascii="Garamond" w:hAnsi="Garamond" w:cs="Garamond"/>
            <w:color w:val="0000FF"/>
            <w:sz w:val="26"/>
            <w:szCs w:val="26"/>
            <w:u w:val="single"/>
          </w:rPr>
          <w:t>://</w:t>
        </w:r>
      </w:hyperlink>
      <w:hyperlink r:id="rId29" w:history="1">
        <w:r>
          <w:rPr>
            <w:rFonts w:ascii="Garamond" w:hAnsi="Garamond" w:cs="Garamond"/>
            <w:color w:val="0000FF"/>
            <w:sz w:val="26"/>
            <w:szCs w:val="26"/>
            <w:u w:val="single"/>
          </w:rPr>
          <w:t>doi</w:t>
        </w:r>
      </w:hyperlink>
      <w:hyperlink r:id="rId30" w:history="1">
        <w:r>
          <w:rPr>
            <w:rFonts w:ascii="Garamond" w:hAnsi="Garamond" w:cs="Garamond"/>
            <w:color w:val="0000FF"/>
            <w:sz w:val="26"/>
            <w:szCs w:val="26"/>
            <w:u w:val="single"/>
          </w:rPr>
          <w:t>.</w:t>
        </w:r>
      </w:hyperlink>
      <w:hyperlink r:id="rId31" w:history="1">
        <w:r>
          <w:rPr>
            <w:rFonts w:ascii="Garamond" w:hAnsi="Garamond" w:cs="Garamond"/>
            <w:color w:val="0000FF"/>
            <w:sz w:val="26"/>
            <w:szCs w:val="26"/>
            <w:u w:val="single"/>
          </w:rPr>
          <w:t>org</w:t>
        </w:r>
      </w:hyperlink>
      <w:hyperlink r:id="rId32" w:history="1">
        <w:r>
          <w:rPr>
            <w:rFonts w:ascii="Garamond" w:hAnsi="Garamond" w:cs="Garamond"/>
            <w:color w:val="0000FF"/>
            <w:sz w:val="26"/>
            <w:szCs w:val="26"/>
            <w:u w:val="single"/>
          </w:rPr>
          <w:t>/10.1177/0047239520943647</w:t>
        </w:r>
      </w:hyperlink>
    </w:p>
    <w:p w14:paraId="54CDB96D" w14:textId="77777777" w:rsidR="00A77B3E" w:rsidRDefault="0004110A">
      <w:pPr>
        <w:widowControl w:val="0"/>
        <w:spacing w:after="0" w:line="240" w:lineRule="auto"/>
        <w:ind w:left="482" w:hanging="482"/>
        <w:jc w:val="both"/>
        <w:rPr>
          <w:rFonts w:ascii="Garamond" w:hAnsi="Garamond" w:cs="Garamond"/>
          <w:color w:val="0000FF"/>
          <w:sz w:val="26"/>
          <w:szCs w:val="26"/>
          <w:u w:val="single"/>
        </w:rPr>
      </w:pPr>
      <w:r>
        <w:rPr>
          <w:rFonts w:ascii="Garamond" w:hAnsi="Garamond" w:cs="Garamond"/>
          <w:sz w:val="26"/>
          <w:szCs w:val="26"/>
        </w:rPr>
        <w:t xml:space="preserve">Wardhani, N. W. (2021). The Effectiveness of Distance Learning for Elementary School. </w:t>
      </w:r>
      <w:r>
        <w:rPr>
          <w:rFonts w:ascii="Garamond" w:hAnsi="Garamond" w:cs="Garamond"/>
          <w:i/>
          <w:iCs/>
          <w:sz w:val="26"/>
          <w:szCs w:val="26"/>
        </w:rPr>
        <w:t>Proceedings of the 5th Progressive and Fun Education International Conference (PFEIC 2020)</w:t>
      </w:r>
      <w:r>
        <w:rPr>
          <w:rFonts w:ascii="Garamond" w:hAnsi="Garamond" w:cs="Garamond"/>
          <w:sz w:val="26"/>
          <w:szCs w:val="26"/>
        </w:rPr>
        <w:t xml:space="preserve">, </w:t>
      </w:r>
      <w:r>
        <w:rPr>
          <w:rFonts w:ascii="Garamond" w:hAnsi="Garamond" w:cs="Garamond"/>
          <w:i/>
          <w:iCs/>
          <w:sz w:val="26"/>
          <w:szCs w:val="26"/>
        </w:rPr>
        <w:t>479</w:t>
      </w:r>
      <w:r>
        <w:rPr>
          <w:rFonts w:ascii="Garamond" w:hAnsi="Garamond" w:cs="Garamond"/>
          <w:sz w:val="26"/>
          <w:szCs w:val="26"/>
        </w:rPr>
        <w:t xml:space="preserve">(Pfeic), 114–119. </w:t>
      </w:r>
      <w:hyperlink r:id="rId33" w:history="1">
        <w:r>
          <w:rPr>
            <w:rFonts w:ascii="Garamond" w:hAnsi="Garamond" w:cs="Garamond"/>
            <w:color w:val="0000FF"/>
            <w:sz w:val="26"/>
            <w:szCs w:val="26"/>
            <w:u w:val="single"/>
          </w:rPr>
          <w:t>https</w:t>
        </w:r>
      </w:hyperlink>
      <w:hyperlink r:id="rId34" w:history="1">
        <w:r>
          <w:rPr>
            <w:rFonts w:ascii="Garamond" w:hAnsi="Garamond" w:cs="Garamond"/>
            <w:color w:val="0000FF"/>
            <w:sz w:val="26"/>
            <w:szCs w:val="26"/>
            <w:u w:val="single"/>
          </w:rPr>
          <w:t>://</w:t>
        </w:r>
      </w:hyperlink>
      <w:hyperlink r:id="rId35" w:history="1">
        <w:r>
          <w:rPr>
            <w:rFonts w:ascii="Garamond" w:hAnsi="Garamond" w:cs="Garamond"/>
            <w:color w:val="0000FF"/>
            <w:sz w:val="26"/>
            <w:szCs w:val="26"/>
            <w:u w:val="single"/>
          </w:rPr>
          <w:t>doi</w:t>
        </w:r>
      </w:hyperlink>
      <w:hyperlink r:id="rId36" w:history="1">
        <w:r>
          <w:rPr>
            <w:rFonts w:ascii="Garamond" w:hAnsi="Garamond" w:cs="Garamond"/>
            <w:color w:val="0000FF"/>
            <w:sz w:val="26"/>
            <w:szCs w:val="26"/>
            <w:u w:val="single"/>
          </w:rPr>
          <w:t>.</w:t>
        </w:r>
      </w:hyperlink>
      <w:hyperlink r:id="rId37" w:history="1">
        <w:r>
          <w:rPr>
            <w:rFonts w:ascii="Garamond" w:hAnsi="Garamond" w:cs="Garamond"/>
            <w:color w:val="0000FF"/>
            <w:sz w:val="26"/>
            <w:szCs w:val="26"/>
            <w:u w:val="single"/>
          </w:rPr>
          <w:t>org</w:t>
        </w:r>
      </w:hyperlink>
      <w:hyperlink r:id="rId38" w:history="1">
        <w:r>
          <w:rPr>
            <w:rFonts w:ascii="Garamond" w:hAnsi="Garamond" w:cs="Garamond"/>
            <w:color w:val="0000FF"/>
            <w:sz w:val="26"/>
            <w:szCs w:val="26"/>
            <w:u w:val="single"/>
          </w:rPr>
          <w:t>/10.2991/</w:t>
        </w:r>
      </w:hyperlink>
      <w:hyperlink r:id="rId39" w:history="1">
        <w:r>
          <w:rPr>
            <w:rFonts w:ascii="Garamond" w:hAnsi="Garamond" w:cs="Garamond"/>
            <w:color w:val="0000FF"/>
            <w:sz w:val="26"/>
            <w:szCs w:val="26"/>
            <w:u w:val="single"/>
          </w:rPr>
          <w:t>assehr</w:t>
        </w:r>
      </w:hyperlink>
      <w:hyperlink r:id="rId40" w:history="1">
        <w:r>
          <w:rPr>
            <w:rFonts w:ascii="Garamond" w:hAnsi="Garamond" w:cs="Garamond"/>
            <w:color w:val="0000FF"/>
            <w:sz w:val="26"/>
            <w:szCs w:val="26"/>
            <w:u w:val="single"/>
          </w:rPr>
          <w:t>.</w:t>
        </w:r>
      </w:hyperlink>
      <w:hyperlink r:id="rId41" w:history="1">
        <w:r>
          <w:rPr>
            <w:rFonts w:ascii="Garamond" w:hAnsi="Garamond" w:cs="Garamond"/>
            <w:color w:val="0000FF"/>
            <w:sz w:val="26"/>
            <w:szCs w:val="26"/>
            <w:u w:val="single"/>
          </w:rPr>
          <w:t>k</w:t>
        </w:r>
      </w:hyperlink>
      <w:hyperlink r:id="rId42" w:history="1">
        <w:r>
          <w:rPr>
            <w:rFonts w:ascii="Garamond" w:hAnsi="Garamond" w:cs="Garamond"/>
            <w:color w:val="0000FF"/>
            <w:sz w:val="26"/>
            <w:szCs w:val="26"/>
            <w:u w:val="single"/>
          </w:rPr>
          <w:t>.201015.018</w:t>
        </w:r>
      </w:hyperlink>
    </w:p>
    <w:p w14:paraId="734F63AF" w14:textId="77777777" w:rsidR="00A77B3E" w:rsidRDefault="00A77B3E">
      <w:pPr>
        <w:widowControl w:val="0"/>
        <w:spacing w:after="0" w:line="240" w:lineRule="auto"/>
        <w:ind w:left="480" w:hanging="480"/>
        <w:jc w:val="both"/>
        <w:rPr>
          <w:rFonts w:ascii="Garamond" w:hAnsi="Garamond" w:cs="Garamond"/>
          <w:color w:val="0000FF"/>
          <w:sz w:val="26"/>
          <w:szCs w:val="26"/>
          <w:u w:val="single"/>
        </w:rPr>
      </w:pPr>
    </w:p>
    <w:p w14:paraId="47B02FA7" w14:textId="77777777" w:rsidR="00A77B3E" w:rsidRDefault="00A77B3E">
      <w:pPr>
        <w:widowControl w:val="0"/>
        <w:spacing w:after="0" w:line="240" w:lineRule="auto"/>
        <w:ind w:left="480" w:hanging="480"/>
        <w:jc w:val="both"/>
        <w:rPr>
          <w:rFonts w:ascii="Garamond" w:hAnsi="Garamond" w:cs="Garamond"/>
          <w:color w:val="0000FF"/>
          <w:sz w:val="26"/>
          <w:szCs w:val="26"/>
          <w:u w:val="single"/>
        </w:rPr>
      </w:pPr>
    </w:p>
    <w:p w14:paraId="4D20F5E7" w14:textId="77777777" w:rsidR="00A77B3E" w:rsidRDefault="00A77B3E">
      <w:pPr>
        <w:widowControl w:val="0"/>
        <w:spacing w:after="0" w:line="240" w:lineRule="auto"/>
        <w:jc w:val="both"/>
        <w:rPr>
          <w:rFonts w:ascii="Garamond" w:hAnsi="Garamond" w:cs="Garamond"/>
          <w:color w:val="0000FF"/>
          <w:sz w:val="26"/>
          <w:szCs w:val="26"/>
          <w:u w:val="single"/>
        </w:rPr>
      </w:pPr>
    </w:p>
    <w:p w14:paraId="04868FC4" w14:textId="77777777" w:rsidR="00A77B3E" w:rsidRDefault="00A77B3E">
      <w:pPr>
        <w:widowControl w:val="0"/>
        <w:spacing w:after="0" w:line="240" w:lineRule="auto"/>
        <w:jc w:val="both"/>
        <w:rPr>
          <w:rFonts w:ascii="Garamond" w:hAnsi="Garamond" w:cs="Garamond"/>
          <w:color w:val="0000FF"/>
          <w:sz w:val="26"/>
          <w:szCs w:val="26"/>
          <w:u w:val="single"/>
        </w:rPr>
      </w:pPr>
    </w:p>
    <w:p w14:paraId="3945F472" w14:textId="77777777" w:rsidR="00A77B3E" w:rsidRDefault="00A77B3E">
      <w:pPr>
        <w:widowControl w:val="0"/>
        <w:spacing w:after="0" w:line="240" w:lineRule="auto"/>
        <w:jc w:val="both"/>
        <w:rPr>
          <w:rFonts w:ascii="Garamond" w:hAnsi="Garamond" w:cs="Garamond"/>
          <w:color w:val="0000FF"/>
          <w:sz w:val="26"/>
          <w:szCs w:val="26"/>
          <w:u w:val="single"/>
        </w:rPr>
      </w:pPr>
    </w:p>
    <w:p w14:paraId="4BBF93A1" w14:textId="77777777" w:rsidR="00A77B3E" w:rsidRDefault="00A77B3E">
      <w:pPr>
        <w:widowControl w:val="0"/>
        <w:spacing w:after="0" w:line="240" w:lineRule="auto"/>
        <w:jc w:val="both"/>
        <w:rPr>
          <w:rFonts w:ascii="Garamond" w:hAnsi="Garamond" w:cs="Garamond"/>
          <w:color w:val="0000FF"/>
          <w:sz w:val="26"/>
          <w:szCs w:val="26"/>
          <w:u w:val="single"/>
        </w:rPr>
      </w:pPr>
    </w:p>
    <w:p w14:paraId="0F8F55A4" w14:textId="77777777" w:rsidR="00A77B3E" w:rsidRDefault="00A77B3E">
      <w:pPr>
        <w:widowControl w:val="0"/>
        <w:spacing w:after="0" w:line="240" w:lineRule="auto"/>
        <w:jc w:val="both"/>
        <w:rPr>
          <w:rFonts w:ascii="Garamond" w:hAnsi="Garamond" w:cs="Garamond"/>
          <w:color w:val="0000FF"/>
          <w:sz w:val="26"/>
          <w:szCs w:val="26"/>
          <w:u w:val="single"/>
        </w:rPr>
      </w:pPr>
    </w:p>
    <w:p w14:paraId="08D5395E" w14:textId="77777777" w:rsidR="00A77B3E" w:rsidRDefault="00A77B3E">
      <w:pPr>
        <w:widowControl w:val="0"/>
        <w:spacing w:after="0" w:line="240" w:lineRule="auto"/>
        <w:jc w:val="both"/>
        <w:rPr>
          <w:rFonts w:ascii="Garamond" w:hAnsi="Garamond" w:cs="Garamond"/>
          <w:color w:val="0000FF"/>
          <w:sz w:val="26"/>
          <w:szCs w:val="26"/>
          <w:u w:val="single"/>
        </w:rPr>
      </w:pPr>
    </w:p>
    <w:p w14:paraId="770674E1" w14:textId="77777777" w:rsidR="00A77B3E" w:rsidRDefault="00A77B3E">
      <w:pPr>
        <w:widowControl w:val="0"/>
        <w:spacing w:after="0" w:line="240" w:lineRule="auto"/>
        <w:jc w:val="both"/>
        <w:rPr>
          <w:rFonts w:ascii="Garamond" w:hAnsi="Garamond" w:cs="Garamond"/>
          <w:color w:val="0000FF"/>
          <w:sz w:val="26"/>
          <w:szCs w:val="26"/>
          <w:u w:val="single"/>
        </w:rPr>
      </w:pPr>
    </w:p>
    <w:p w14:paraId="4DBEE29C" w14:textId="77777777" w:rsidR="00A77B3E" w:rsidRDefault="00A77B3E">
      <w:pPr>
        <w:widowControl w:val="0"/>
        <w:spacing w:after="0" w:line="240" w:lineRule="auto"/>
        <w:jc w:val="both"/>
        <w:rPr>
          <w:rFonts w:ascii="Garamond" w:hAnsi="Garamond" w:cs="Garamond"/>
          <w:color w:val="0000FF"/>
          <w:sz w:val="26"/>
          <w:szCs w:val="26"/>
          <w:u w:val="single"/>
        </w:rPr>
      </w:pPr>
    </w:p>
    <w:p w14:paraId="2F0852B7" w14:textId="77777777" w:rsidR="00A77B3E" w:rsidRDefault="00A77B3E">
      <w:pPr>
        <w:widowControl w:val="0"/>
        <w:spacing w:after="0" w:line="240" w:lineRule="auto"/>
        <w:jc w:val="both"/>
        <w:rPr>
          <w:rFonts w:ascii="Garamond" w:hAnsi="Garamond" w:cs="Garamond"/>
          <w:color w:val="0000FF"/>
          <w:sz w:val="26"/>
          <w:szCs w:val="26"/>
          <w:u w:val="single"/>
        </w:rPr>
      </w:pPr>
    </w:p>
    <w:p w14:paraId="6D59FA5D" w14:textId="77777777" w:rsidR="00A77B3E" w:rsidRDefault="00A77B3E">
      <w:pPr>
        <w:widowControl w:val="0"/>
        <w:spacing w:after="0" w:line="240" w:lineRule="auto"/>
        <w:jc w:val="both"/>
        <w:rPr>
          <w:rFonts w:ascii="Garamond" w:hAnsi="Garamond" w:cs="Garamond"/>
          <w:color w:val="0000FF"/>
          <w:sz w:val="26"/>
          <w:szCs w:val="26"/>
          <w:u w:val="single"/>
        </w:rPr>
      </w:pPr>
    </w:p>
    <w:p w14:paraId="2FE6B15B" w14:textId="77777777" w:rsidR="00A77B3E" w:rsidRDefault="00A77B3E">
      <w:pPr>
        <w:widowControl w:val="0"/>
        <w:spacing w:after="0" w:line="240" w:lineRule="auto"/>
        <w:jc w:val="both"/>
        <w:rPr>
          <w:rFonts w:ascii="Garamond" w:hAnsi="Garamond" w:cs="Garamond"/>
          <w:color w:val="0000FF"/>
          <w:sz w:val="26"/>
          <w:szCs w:val="26"/>
          <w:u w:val="single"/>
        </w:rPr>
      </w:pPr>
    </w:p>
    <w:p w14:paraId="402EB55E" w14:textId="77777777" w:rsidR="00A77B3E" w:rsidRDefault="00A77B3E">
      <w:pPr>
        <w:widowControl w:val="0"/>
        <w:spacing w:after="0" w:line="240" w:lineRule="auto"/>
        <w:jc w:val="both"/>
        <w:rPr>
          <w:rFonts w:ascii="Garamond" w:hAnsi="Garamond" w:cs="Garamond"/>
          <w:color w:val="0000FF"/>
          <w:sz w:val="26"/>
          <w:szCs w:val="26"/>
          <w:u w:val="single"/>
        </w:rPr>
      </w:pPr>
    </w:p>
    <w:p w14:paraId="5AF0B1A9" w14:textId="77777777" w:rsidR="00A77B3E" w:rsidRDefault="00A77B3E">
      <w:pPr>
        <w:widowControl w:val="0"/>
        <w:spacing w:after="0" w:line="240" w:lineRule="auto"/>
        <w:jc w:val="both"/>
        <w:rPr>
          <w:rFonts w:ascii="Garamond" w:hAnsi="Garamond" w:cs="Garamond"/>
          <w:color w:val="0000FF"/>
          <w:sz w:val="26"/>
          <w:szCs w:val="26"/>
          <w:u w:val="single"/>
        </w:rPr>
      </w:pPr>
    </w:p>
    <w:p w14:paraId="5EDC8A6B" w14:textId="77777777" w:rsidR="00A77B3E" w:rsidRDefault="00A77B3E">
      <w:pPr>
        <w:widowControl w:val="0"/>
        <w:spacing w:after="0" w:line="240" w:lineRule="auto"/>
        <w:jc w:val="both"/>
        <w:rPr>
          <w:rFonts w:ascii="Garamond" w:hAnsi="Garamond" w:cs="Garamond"/>
          <w:color w:val="0000FF"/>
          <w:sz w:val="26"/>
          <w:szCs w:val="26"/>
          <w:u w:val="single"/>
        </w:rPr>
      </w:pPr>
    </w:p>
    <w:p w14:paraId="4DB70589" w14:textId="77777777" w:rsidR="00A77B3E" w:rsidRDefault="00A77B3E">
      <w:pPr>
        <w:widowControl w:val="0"/>
        <w:spacing w:after="0" w:line="240" w:lineRule="auto"/>
        <w:jc w:val="both"/>
        <w:rPr>
          <w:rFonts w:ascii="Garamond" w:hAnsi="Garamond" w:cs="Garamond"/>
          <w:color w:val="0000FF"/>
          <w:sz w:val="26"/>
          <w:szCs w:val="26"/>
          <w:u w:val="single"/>
        </w:rPr>
      </w:pPr>
    </w:p>
    <w:p w14:paraId="015C2A5F" w14:textId="77777777" w:rsidR="00A77B3E" w:rsidRDefault="00A77B3E">
      <w:pPr>
        <w:widowControl w:val="0"/>
        <w:spacing w:after="0" w:line="240" w:lineRule="auto"/>
        <w:jc w:val="both"/>
        <w:rPr>
          <w:rFonts w:ascii="Garamond" w:hAnsi="Garamond" w:cs="Garamond"/>
          <w:color w:val="0000FF"/>
          <w:sz w:val="26"/>
          <w:szCs w:val="26"/>
          <w:u w:val="single"/>
        </w:rPr>
      </w:pPr>
    </w:p>
    <w:p w14:paraId="618EDC7F" w14:textId="77777777" w:rsidR="00662DCF" w:rsidRDefault="00662DCF">
      <w:pPr>
        <w:widowControl w:val="0"/>
        <w:spacing w:after="0" w:line="240" w:lineRule="auto"/>
        <w:jc w:val="both"/>
        <w:rPr>
          <w:rFonts w:ascii="Garamond" w:hAnsi="Garamond" w:cs="Garamond"/>
          <w:color w:val="0000FF"/>
          <w:sz w:val="26"/>
          <w:szCs w:val="26"/>
          <w:u w:val="single"/>
        </w:rPr>
      </w:pPr>
    </w:p>
    <w:sectPr w:rsidR="00662DCF" w:rsidSect="002C5093">
      <w:type w:val="continuous"/>
      <w:pgSz w:w="11907" w:h="16840"/>
      <w:pgMar w:top="1701" w:right="1701" w:bottom="1701" w:left="2268" w:header="1134"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1749" w14:textId="77777777" w:rsidR="00A95F08" w:rsidRDefault="00A95F08">
      <w:pPr>
        <w:spacing w:after="0" w:line="240" w:lineRule="auto"/>
      </w:pPr>
      <w:r>
        <w:separator/>
      </w:r>
    </w:p>
  </w:endnote>
  <w:endnote w:type="continuationSeparator" w:id="0">
    <w:p w14:paraId="20F423C7" w14:textId="77777777" w:rsidR="00A95F08" w:rsidRDefault="00A9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F026" w14:textId="77777777" w:rsidR="0004110A" w:rsidRDefault="0004110A">
    <w:pPr>
      <w:tabs>
        <w:tab w:val="left" w:pos="1762"/>
        <w:tab w:val="center" w:pos="3969"/>
      </w:tabs>
      <w:spacing w:after="0" w:line="240" w:lineRule="auto"/>
      <w:jc w:val="center"/>
      <w:rPr>
        <w:rFonts w:ascii="Cambria" w:hAnsi="Cambria" w:cs="Cambr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9B93" w14:textId="77777777" w:rsidR="00A95F08" w:rsidRDefault="00A95F08">
      <w:pPr>
        <w:spacing w:after="0" w:line="240" w:lineRule="auto"/>
      </w:pPr>
      <w:r>
        <w:separator/>
      </w:r>
    </w:p>
  </w:footnote>
  <w:footnote w:type="continuationSeparator" w:id="0">
    <w:p w14:paraId="2EEE3714" w14:textId="77777777" w:rsidR="00A95F08" w:rsidRDefault="00A95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3526" w14:textId="77777777" w:rsidR="000E5186" w:rsidRPr="00662DCF" w:rsidRDefault="000E5186" w:rsidP="000E5186">
    <w:pPr>
      <w:pStyle w:val="Header"/>
      <w:jc w:val="right"/>
      <w:rPr>
        <w:rFonts w:ascii="Garamond" w:hAnsi="Garamond"/>
        <w:i/>
        <w:iCs/>
        <w:sz w:val="22"/>
        <w:szCs w:val="22"/>
      </w:rPr>
    </w:pPr>
    <w:r w:rsidRPr="00662DCF">
      <w:rPr>
        <w:rFonts w:ascii="Garamond" w:hAnsi="Garamond"/>
        <w:i/>
        <w:iCs/>
        <w:sz w:val="22"/>
        <w:szCs w:val="22"/>
      </w:rPr>
      <w:t>JUDUL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7570" w14:textId="57A6326D" w:rsidR="000E5186" w:rsidRPr="00662DCF" w:rsidRDefault="00662DCF" w:rsidP="000E5186">
    <w:pPr>
      <w:pStyle w:val="Header"/>
      <w:tabs>
        <w:tab w:val="clear" w:pos="4680"/>
        <w:tab w:val="clear" w:pos="9360"/>
      </w:tabs>
      <w:ind w:left="1276"/>
      <w:rPr>
        <w:rFonts w:ascii="Garamond" w:hAnsi="Garamond"/>
        <w:b/>
        <w:bCs/>
        <w:sz w:val="22"/>
        <w:szCs w:val="22"/>
      </w:rPr>
    </w:pPr>
    <w:r w:rsidRPr="00662DCF">
      <w:rPr>
        <w:rFonts w:ascii="Garamond" w:hAnsi="Garamond"/>
        <w:b/>
        <w:bCs/>
        <w:noProof/>
        <w:sz w:val="22"/>
        <w:szCs w:val="22"/>
      </w:rPr>
      <w:drawing>
        <wp:anchor distT="0" distB="0" distL="114300" distR="114300" simplePos="0" relativeHeight="251661312" behindDoc="0" locked="0" layoutInCell="1" allowOverlap="1" wp14:anchorId="1DE976E3" wp14:editId="198F48C0">
          <wp:simplePos x="0" y="0"/>
          <wp:positionH relativeFrom="margin">
            <wp:posOffset>0</wp:posOffset>
          </wp:positionH>
          <wp:positionV relativeFrom="paragraph">
            <wp:posOffset>-11430</wp:posOffset>
          </wp:positionV>
          <wp:extent cx="743172" cy="701040"/>
          <wp:effectExtent l="0" t="0" r="0" b="3810"/>
          <wp:wrapNone/>
          <wp:docPr id="240076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48808" name="Picture 1963648808"/>
                  <pic:cNvPicPr/>
                </pic:nvPicPr>
                <pic:blipFill>
                  <a:blip r:embed="rId1"/>
                  <a:stretch>
                    <a:fillRect/>
                  </a:stretch>
                </pic:blipFill>
                <pic:spPr>
                  <a:xfrm>
                    <a:off x="0" y="0"/>
                    <a:ext cx="743172" cy="701040"/>
                  </a:xfrm>
                  <a:prstGeom prst="rect">
                    <a:avLst/>
                  </a:prstGeom>
                </pic:spPr>
              </pic:pic>
            </a:graphicData>
          </a:graphic>
          <wp14:sizeRelH relativeFrom="margin">
            <wp14:pctWidth>0</wp14:pctWidth>
          </wp14:sizeRelH>
          <wp14:sizeRelV relativeFrom="margin">
            <wp14:pctHeight>0</wp14:pctHeight>
          </wp14:sizeRelV>
        </wp:anchor>
      </w:drawing>
    </w:r>
    <w:r w:rsidR="000E5186" w:rsidRPr="00662DCF">
      <w:rPr>
        <w:rFonts w:ascii="Garamond" w:hAnsi="Garamond"/>
        <w:b/>
        <w:bCs/>
        <w:sz w:val="22"/>
        <w:szCs w:val="22"/>
      </w:rPr>
      <w:t>Jurnal Adab dan Peradaban Islam</w:t>
    </w:r>
  </w:p>
  <w:p w14:paraId="44893E33" w14:textId="77777777" w:rsidR="000E5186" w:rsidRPr="00662DCF" w:rsidRDefault="000E5186" w:rsidP="000E5186">
    <w:pPr>
      <w:pStyle w:val="Header"/>
      <w:tabs>
        <w:tab w:val="clear" w:pos="4680"/>
        <w:tab w:val="clear" w:pos="9360"/>
      </w:tabs>
      <w:ind w:left="1276"/>
      <w:rPr>
        <w:rFonts w:ascii="Garamond" w:hAnsi="Garamond"/>
        <w:sz w:val="22"/>
        <w:szCs w:val="22"/>
      </w:rPr>
    </w:pPr>
    <w:r w:rsidRPr="00662DCF">
      <w:rPr>
        <w:rFonts w:ascii="Garamond" w:hAnsi="Garamond"/>
        <w:sz w:val="22"/>
        <w:szCs w:val="22"/>
      </w:rPr>
      <w:t>Volume X, Bulan X, 20XX</w:t>
    </w:r>
  </w:p>
  <w:p w14:paraId="602415AC" w14:textId="77777777" w:rsidR="000E5186" w:rsidRPr="00662DCF" w:rsidRDefault="000E5186" w:rsidP="000E5186">
    <w:pPr>
      <w:pStyle w:val="Header"/>
      <w:tabs>
        <w:tab w:val="clear" w:pos="4680"/>
        <w:tab w:val="clear" w:pos="9360"/>
      </w:tabs>
      <w:ind w:left="1276"/>
      <w:rPr>
        <w:rFonts w:ascii="Garamond" w:hAnsi="Garamond"/>
        <w:sz w:val="22"/>
        <w:szCs w:val="22"/>
      </w:rPr>
    </w:pPr>
    <w:r w:rsidRPr="00662DCF">
      <w:rPr>
        <w:rFonts w:ascii="Garamond" w:hAnsi="Garamond"/>
        <w:sz w:val="22"/>
        <w:szCs w:val="22"/>
      </w:rPr>
      <w:t>e-ISSN: 3110-5513, Hal. 00-00</w:t>
    </w:r>
  </w:p>
  <w:p w14:paraId="63605DF2" w14:textId="77777777" w:rsidR="000E5186" w:rsidRPr="00662DCF" w:rsidRDefault="000E5186" w:rsidP="000E5186">
    <w:pPr>
      <w:pStyle w:val="Header"/>
      <w:tabs>
        <w:tab w:val="clear" w:pos="4680"/>
        <w:tab w:val="clear" w:pos="9360"/>
      </w:tabs>
      <w:ind w:left="1276"/>
      <w:rPr>
        <w:rFonts w:ascii="Garamond" w:hAnsi="Garamond"/>
        <w:sz w:val="22"/>
        <w:szCs w:val="22"/>
      </w:rPr>
    </w:pPr>
    <w:r w:rsidRPr="00662DCF">
      <w:rPr>
        <w:rFonts w:ascii="Garamond" w:hAnsi="Garamond"/>
        <w:sz w:val="22"/>
        <w:szCs w:val="22"/>
      </w:rPr>
      <w:t>DOI: 10.55982</w:t>
    </w:r>
  </w:p>
  <w:p w14:paraId="0300ED6D" w14:textId="6B847CB8" w:rsidR="000E5186" w:rsidRPr="00662DCF" w:rsidRDefault="000E5186" w:rsidP="000E5186">
    <w:pPr>
      <w:pStyle w:val="Header"/>
      <w:tabs>
        <w:tab w:val="clear" w:pos="4680"/>
        <w:tab w:val="clear" w:pos="9360"/>
      </w:tabs>
      <w:ind w:left="1276"/>
      <w:rPr>
        <w:rFonts w:ascii="Garamond" w:hAnsi="Garamond"/>
        <w:sz w:val="22"/>
        <w:szCs w:val="22"/>
      </w:rPr>
    </w:pPr>
    <w:r w:rsidRPr="00662DCF">
      <w:rPr>
        <w:rFonts w:ascii="Garamond" w:hAnsi="Garamond"/>
        <w:sz w:val="22"/>
        <w:szCs w:val="22"/>
      </w:rPr>
      <w:t xml:space="preserve">Alamat: </w:t>
    </w:r>
    <w:hyperlink r:id="rId2" w:history="1">
      <w:r w:rsidRPr="00662DCF">
        <w:rPr>
          <w:rStyle w:val="Hyperlink"/>
          <w:rFonts w:ascii="Garamond" w:hAnsi="Garamond" w:cs="Times New Roman"/>
          <w:sz w:val="22"/>
          <w:szCs w:val="22"/>
        </w:rPr>
        <w:t>https://journal.jkrisetmetrolampung.web.id/index.php/adab/Home</w:t>
      </w:r>
    </w:hyperlink>
    <w:r w:rsidRPr="00662DCF">
      <w:rPr>
        <w:rFonts w:ascii="Garamond" w:hAnsi="Garamond"/>
        <w:sz w:val="22"/>
        <w:szCs w:val="22"/>
      </w:rPr>
      <w:t xml:space="preserve"> </w:t>
    </w:r>
  </w:p>
  <w:p w14:paraId="55A12046" w14:textId="77777777" w:rsidR="000E5186" w:rsidRDefault="000E5186" w:rsidP="000E5186">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6D3E" w14:textId="0EC66B29" w:rsidR="002C5093" w:rsidRPr="002C5093" w:rsidRDefault="002C5093" w:rsidP="002C5093">
    <w:pPr>
      <w:pStyle w:val="Header"/>
      <w:tabs>
        <w:tab w:val="clear" w:pos="4680"/>
      </w:tabs>
      <w:jc w:val="right"/>
      <w:rPr>
        <w:rFonts w:ascii="Garamond" w:hAnsi="Garamond"/>
        <w:i/>
        <w:iCs/>
      </w:rPr>
    </w:pPr>
    <w:r w:rsidRPr="002C5093">
      <w:rPr>
        <w:rFonts w:ascii="Garamond" w:hAnsi="Garamond"/>
        <w:i/>
        <w:iCs/>
      </w:rPr>
      <w:t>JUDUL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110A"/>
    <w:rsid w:val="000E5186"/>
    <w:rsid w:val="0019530B"/>
    <w:rsid w:val="00272A1B"/>
    <w:rsid w:val="002C5093"/>
    <w:rsid w:val="00393126"/>
    <w:rsid w:val="003F455B"/>
    <w:rsid w:val="0046340E"/>
    <w:rsid w:val="004C0ED7"/>
    <w:rsid w:val="00662DCF"/>
    <w:rsid w:val="00687502"/>
    <w:rsid w:val="006C31C0"/>
    <w:rsid w:val="00730B67"/>
    <w:rsid w:val="00782F62"/>
    <w:rsid w:val="00934997"/>
    <w:rsid w:val="009F7321"/>
    <w:rsid w:val="00A77B3E"/>
    <w:rsid w:val="00A95F08"/>
    <w:rsid w:val="00BC1DD0"/>
    <w:rsid w:val="00CA2A55"/>
    <w:rsid w:val="00D82277"/>
    <w:rsid w:val="00E10F44"/>
    <w:rsid w:val="00E24A97"/>
    <w:rsid w:val="00E834E5"/>
    <w:rsid w:val="00EA05EB"/>
    <w:rsid w:val="00EA5ADE"/>
    <w:rsid w:val="00FD4B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547892"/>
  <w14:defaultImageDpi w14:val="0"/>
  <w15:docId w15:val="{E5E29190-93B1-4422-B29C-1B8C4C1C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cs="Calibri"/>
      <w:color w:val="000000"/>
      <w:lang w:val="en-US" w:eastAsia="en-US"/>
    </w:rPr>
  </w:style>
  <w:style w:type="paragraph" w:styleId="Heading1">
    <w:name w:val="heading 1"/>
    <w:basedOn w:val="Normal"/>
    <w:next w:val="Normal"/>
    <w:link w:val="Heading1Char"/>
    <w:uiPriority w:val="99"/>
    <w:qFormat/>
    <w:pPr>
      <w:keepNext/>
      <w:spacing w:before="360" w:after="120" w:line="240" w:lineRule="auto"/>
      <w:ind w:left="720" w:hanging="720"/>
      <w:outlineLvl w:val="0"/>
    </w:pPr>
    <w:rPr>
      <w:b/>
      <w:bCs/>
    </w:rPr>
  </w:style>
  <w:style w:type="paragraph" w:styleId="Heading2">
    <w:name w:val="heading 2"/>
    <w:basedOn w:val="Normal"/>
    <w:next w:val="Normal"/>
    <w:link w:val="Heading2Char"/>
    <w:uiPriority w:val="99"/>
    <w:qFormat/>
    <w:pPr>
      <w:keepNext/>
      <w:spacing w:before="240" w:after="120" w:line="240" w:lineRule="auto"/>
      <w:ind w:left="720" w:hanging="720"/>
      <w:outlineLvl w:val="1"/>
    </w:pPr>
    <w:rPr>
      <w:b/>
      <w:bCs/>
    </w:rPr>
  </w:style>
  <w:style w:type="paragraph" w:styleId="Heading3">
    <w:name w:val="heading 3"/>
    <w:basedOn w:val="Normal"/>
    <w:next w:val="Normal"/>
    <w:link w:val="Heading3Char"/>
    <w:uiPriority w:val="99"/>
    <w:qFormat/>
    <w:pPr>
      <w:keepNext/>
      <w:spacing w:before="240" w:after="120" w:line="240" w:lineRule="auto"/>
      <w:ind w:left="720" w:hanging="720"/>
      <w:outlineLvl w:val="2"/>
    </w:pPr>
    <w:rPr>
      <w:b/>
      <w:bCs/>
    </w:rPr>
  </w:style>
  <w:style w:type="paragraph" w:styleId="Heading4">
    <w:name w:val="heading 4"/>
    <w:basedOn w:val="Normal"/>
    <w:next w:val="Normal"/>
    <w:link w:val="Heading4Char"/>
    <w:uiPriority w:val="99"/>
    <w:qFormat/>
    <w:pPr>
      <w:keepNext/>
      <w:spacing w:before="240" w:after="120" w:line="240" w:lineRule="auto"/>
      <w:ind w:left="862" w:hanging="862"/>
      <w:outlineLvl w:val="3"/>
    </w:pPr>
    <w:rPr>
      <w:b/>
      <w:bCs/>
    </w:rPr>
  </w:style>
  <w:style w:type="paragraph" w:styleId="Heading5">
    <w:name w:val="heading 5"/>
    <w:basedOn w:val="Normal"/>
    <w:next w:val="Normal"/>
    <w:link w:val="Heading5Char"/>
    <w:uiPriority w:val="99"/>
    <w:qFormat/>
    <w:pPr>
      <w:spacing w:before="240" w:after="120" w:line="240" w:lineRule="auto"/>
      <w:ind w:left="1009" w:hanging="1009"/>
      <w:outlineLvl w:val="4"/>
    </w:pPr>
    <w:rPr>
      <w:b/>
      <w:bCs/>
    </w:rPr>
  </w:style>
  <w:style w:type="paragraph" w:styleId="Heading6">
    <w:name w:val="heading 6"/>
    <w:basedOn w:val="Normal"/>
    <w:next w:val="Normal"/>
    <w:link w:val="Heading6Char"/>
    <w:uiPriority w:val="99"/>
    <w:qFormat/>
    <w:pPr>
      <w:spacing w:before="240" w:after="120" w:line="240" w:lineRule="auto"/>
      <w:ind w:left="1151" w:hanging="115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Light" w:hAnsi="Calibri Light"/>
      <w:b/>
      <w:color w:val="000000"/>
      <w:kern w:val="32"/>
      <w:sz w:val="32"/>
    </w:rPr>
  </w:style>
  <w:style w:type="character" w:customStyle="1" w:styleId="Heading2Char">
    <w:name w:val="Heading 2 Char"/>
    <w:basedOn w:val="DefaultParagraphFont"/>
    <w:link w:val="Heading2"/>
    <w:uiPriority w:val="99"/>
    <w:semiHidden/>
    <w:locked/>
    <w:rPr>
      <w:rFonts w:ascii="Calibri Light" w:hAnsi="Calibri Light"/>
      <w:b/>
      <w:i/>
      <w:color w:val="000000"/>
      <w:kern w:val="0"/>
      <w:sz w:val="28"/>
    </w:rPr>
  </w:style>
  <w:style w:type="character" w:customStyle="1" w:styleId="Heading3Char">
    <w:name w:val="Heading 3 Char"/>
    <w:basedOn w:val="DefaultParagraphFont"/>
    <w:link w:val="Heading3"/>
    <w:uiPriority w:val="99"/>
    <w:semiHidden/>
    <w:locked/>
    <w:rPr>
      <w:rFonts w:ascii="Calibri Light" w:hAnsi="Calibri Light"/>
      <w:b/>
      <w:color w:val="000000"/>
      <w:kern w:val="0"/>
      <w:sz w:val="26"/>
    </w:rPr>
  </w:style>
  <w:style w:type="character" w:customStyle="1" w:styleId="Heading4Char">
    <w:name w:val="Heading 4 Char"/>
    <w:basedOn w:val="DefaultParagraphFont"/>
    <w:link w:val="Heading4"/>
    <w:uiPriority w:val="99"/>
    <w:semiHidden/>
    <w:locked/>
    <w:rPr>
      <w:rFonts w:ascii="Calibri" w:hAnsi="Calibri"/>
      <w:b/>
      <w:color w:val="000000"/>
      <w:kern w:val="0"/>
      <w:sz w:val="28"/>
    </w:rPr>
  </w:style>
  <w:style w:type="character" w:customStyle="1" w:styleId="Heading5Char">
    <w:name w:val="Heading 5 Char"/>
    <w:basedOn w:val="DefaultParagraphFont"/>
    <w:link w:val="Heading5"/>
    <w:uiPriority w:val="99"/>
    <w:semiHidden/>
    <w:locked/>
    <w:rPr>
      <w:rFonts w:ascii="Calibri" w:hAnsi="Calibri"/>
      <w:b/>
      <w:i/>
      <w:color w:val="000000"/>
      <w:kern w:val="0"/>
      <w:sz w:val="26"/>
    </w:rPr>
  </w:style>
  <w:style w:type="character" w:customStyle="1" w:styleId="Heading6Char">
    <w:name w:val="Heading 6 Char"/>
    <w:basedOn w:val="DefaultParagraphFont"/>
    <w:link w:val="Heading6"/>
    <w:uiPriority w:val="99"/>
    <w:semiHidden/>
    <w:locked/>
    <w:rPr>
      <w:rFonts w:ascii="Calibri" w:hAnsi="Calibri"/>
      <w:b/>
      <w:color w:val="000000"/>
      <w:kern w:val="0"/>
    </w:rPr>
  </w:style>
  <w:style w:type="paragraph" w:styleId="Title">
    <w:name w:val="Title"/>
    <w:basedOn w:val="Normal"/>
    <w:link w:val="TitleChar"/>
    <w:uiPriority w:val="99"/>
    <w:qFormat/>
    <w:pPr>
      <w:spacing w:line="240" w:lineRule="auto"/>
      <w:jc w:val="center"/>
    </w:pPr>
    <w:rPr>
      <w:b/>
      <w:bCs/>
      <w:color w:val="0070C0"/>
      <w:sz w:val="24"/>
      <w:szCs w:val="24"/>
    </w:rPr>
  </w:style>
  <w:style w:type="character" w:customStyle="1" w:styleId="TitleChar">
    <w:name w:val="Title Char"/>
    <w:basedOn w:val="DefaultParagraphFont"/>
    <w:link w:val="Title"/>
    <w:uiPriority w:val="99"/>
    <w:locked/>
    <w:rPr>
      <w:rFonts w:ascii="Calibri Light" w:hAnsi="Calibri Light"/>
      <w:b/>
      <w:color w:val="000000"/>
      <w:kern w:val="28"/>
      <w:sz w:val="32"/>
    </w:rPr>
  </w:style>
  <w:style w:type="paragraph" w:styleId="Subtitle">
    <w:name w:val="Subtitle"/>
    <w:basedOn w:val="Normal"/>
    <w:link w:val="SubtitleChar"/>
    <w:uiPriority w:val="99"/>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Pr>
      <w:rFonts w:ascii="Calibri Light" w:hAnsi="Calibri Light"/>
      <w:color w:val="000000"/>
      <w:kern w:val="0"/>
      <w:sz w:val="24"/>
    </w:rPr>
  </w:style>
  <w:style w:type="paragraph" w:styleId="Header">
    <w:name w:val="header"/>
    <w:basedOn w:val="Normal"/>
    <w:link w:val="HeaderChar"/>
    <w:uiPriority w:val="99"/>
    <w:rsid w:val="00730B6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0B67"/>
    <w:rPr>
      <w:rFonts w:ascii="Calibri" w:hAnsi="Calibri"/>
      <w:color w:val="000000"/>
      <w:kern w:val="0"/>
      <w:sz w:val="20"/>
    </w:rPr>
  </w:style>
  <w:style w:type="paragraph" w:styleId="Footer">
    <w:name w:val="footer"/>
    <w:basedOn w:val="Normal"/>
    <w:link w:val="FooterChar"/>
    <w:uiPriority w:val="99"/>
    <w:rsid w:val="00730B6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0B67"/>
    <w:rPr>
      <w:rFonts w:ascii="Calibri" w:hAnsi="Calibri"/>
      <w:color w:val="000000"/>
      <w:kern w:val="0"/>
      <w:sz w:val="20"/>
    </w:rPr>
  </w:style>
  <w:style w:type="character" w:styleId="Hyperlink">
    <w:name w:val="Hyperlink"/>
    <w:basedOn w:val="DefaultParagraphFont"/>
    <w:uiPriority w:val="99"/>
    <w:rsid w:val="003931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ample@gmail.com" TargetMode="External"/><Relationship Id="rId13" Type="http://schemas.openxmlformats.org/officeDocument/2006/relationships/header" Target="header2.xml"/><Relationship Id="rId18" Type="http://schemas.openxmlformats.org/officeDocument/2006/relationships/hyperlink" Target="https://doi.org/10.15294/harmony.v7i1.55893" TargetMode="External"/><Relationship Id="rId26" Type="http://schemas.openxmlformats.org/officeDocument/2006/relationships/hyperlink" Target="https://doi.org/10.15294/harmony.v7i1.55893" TargetMode="External"/><Relationship Id="rId39" Type="http://schemas.openxmlformats.org/officeDocument/2006/relationships/hyperlink" Target="https://doi.org/10.2991/assehr.k.201015.018" TargetMode="External"/><Relationship Id="rId3" Type="http://schemas.openxmlformats.org/officeDocument/2006/relationships/webSettings" Target="webSettings.xml"/><Relationship Id="rId21" Type="http://schemas.openxmlformats.org/officeDocument/2006/relationships/hyperlink" Target="https://doi.org/10.15294/harmony.v7i1.55893" TargetMode="External"/><Relationship Id="rId34" Type="http://schemas.openxmlformats.org/officeDocument/2006/relationships/hyperlink" Target="https://doi.org/10.2991/assehr.k.201015.018" TargetMode="External"/><Relationship Id="rId42" Type="http://schemas.openxmlformats.org/officeDocument/2006/relationships/hyperlink" Target="https://doi.org/10.2991/assehr.k.201015.018" TargetMode="External"/><Relationship Id="rId7" Type="http://schemas.openxmlformats.org/officeDocument/2006/relationships/hyperlink" Target="mailto:sample@gmail.com" TargetMode="External"/><Relationship Id="rId12" Type="http://schemas.openxmlformats.org/officeDocument/2006/relationships/footer" Target="footer1.xml"/><Relationship Id="rId17" Type="http://schemas.openxmlformats.org/officeDocument/2006/relationships/hyperlink" Target="https://doi.org/10.15294/harmony.v7i1.55893" TargetMode="External"/><Relationship Id="rId25" Type="http://schemas.openxmlformats.org/officeDocument/2006/relationships/hyperlink" Target="https://doi.org/10.15294/harmony.v7i1.55893" TargetMode="External"/><Relationship Id="rId33" Type="http://schemas.openxmlformats.org/officeDocument/2006/relationships/hyperlink" Target="https://doi.org/10.2991/assehr.k.201015.018" TargetMode="External"/><Relationship Id="rId38" Type="http://schemas.openxmlformats.org/officeDocument/2006/relationships/hyperlink" Target="https://doi.org/10.2991/assehr.k.201015.018" TargetMode="External"/><Relationship Id="rId2" Type="http://schemas.openxmlformats.org/officeDocument/2006/relationships/settings" Target="settings.xml"/><Relationship Id="rId16" Type="http://schemas.openxmlformats.org/officeDocument/2006/relationships/hyperlink" Target="https://doi.org/10.15294/harmony.v7i1.55893" TargetMode="External"/><Relationship Id="rId20" Type="http://schemas.openxmlformats.org/officeDocument/2006/relationships/hyperlink" Target="https://doi.org/10.15294/harmony.v7i1.55893" TargetMode="External"/><Relationship Id="rId29" Type="http://schemas.openxmlformats.org/officeDocument/2006/relationships/hyperlink" Target="https://doi.org/10.1177/0047239520943647" TargetMode="External"/><Relationship Id="rId41" Type="http://schemas.openxmlformats.org/officeDocument/2006/relationships/hyperlink" Target="https://doi.org/10.2991/assehr.k.201015.018" TargetMode="External"/><Relationship Id="rId1" Type="http://schemas.openxmlformats.org/officeDocument/2006/relationships/styles" Target="styles.xml"/><Relationship Id="rId6" Type="http://schemas.openxmlformats.org/officeDocument/2006/relationships/hyperlink" Target="mailto:sample@gmail.com" TargetMode="External"/><Relationship Id="rId11" Type="http://schemas.openxmlformats.org/officeDocument/2006/relationships/header" Target="header1.xml"/><Relationship Id="rId24" Type="http://schemas.openxmlformats.org/officeDocument/2006/relationships/hyperlink" Target="https://doi.org/10.15294/harmony.v7i1.55893" TargetMode="External"/><Relationship Id="rId32" Type="http://schemas.openxmlformats.org/officeDocument/2006/relationships/hyperlink" Target="https://doi.org/10.1177/0047239520943647" TargetMode="External"/><Relationship Id="rId37" Type="http://schemas.openxmlformats.org/officeDocument/2006/relationships/hyperlink" Target="https://doi.org/10.2991/assehr.k.201015.018" TargetMode="External"/><Relationship Id="rId40" Type="http://schemas.openxmlformats.org/officeDocument/2006/relationships/hyperlink" Target="https://doi.org/10.2991/assehr.k.201015.018" TargetMode="External"/><Relationship Id="rId5" Type="http://schemas.openxmlformats.org/officeDocument/2006/relationships/endnotes" Target="endnotes.xml"/><Relationship Id="rId15" Type="http://schemas.openxmlformats.org/officeDocument/2006/relationships/hyperlink" Target="https://doi.org/10.15294/harmony.v7i1.55893" TargetMode="External"/><Relationship Id="rId23" Type="http://schemas.openxmlformats.org/officeDocument/2006/relationships/hyperlink" Target="https://doi.org/10.15294/harmony.v7i1.55893" TargetMode="External"/><Relationship Id="rId28" Type="http://schemas.openxmlformats.org/officeDocument/2006/relationships/hyperlink" Target="https://doi.org/10.1177/0047239520943647" TargetMode="External"/><Relationship Id="rId36" Type="http://schemas.openxmlformats.org/officeDocument/2006/relationships/hyperlink" Target="https://doi.org/10.2991/assehr.k.201015.018" TargetMode="External"/><Relationship Id="rId10" Type="http://schemas.openxmlformats.org/officeDocument/2006/relationships/hyperlink" Target="mailto:sample@gmail.com" TargetMode="External"/><Relationship Id="rId19" Type="http://schemas.openxmlformats.org/officeDocument/2006/relationships/hyperlink" Target="https://doi.org/10.15294/harmony.v7i1.55893" TargetMode="External"/><Relationship Id="rId31" Type="http://schemas.openxmlformats.org/officeDocument/2006/relationships/hyperlink" Target="https://doi.org/10.1177/0047239520943647"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sample@gmail.com" TargetMode="External"/><Relationship Id="rId14" Type="http://schemas.openxmlformats.org/officeDocument/2006/relationships/header" Target="header3.xml"/><Relationship Id="rId22" Type="http://schemas.openxmlformats.org/officeDocument/2006/relationships/hyperlink" Target="https://doi.org/10.15294/harmony.v7i1.55893" TargetMode="External"/><Relationship Id="rId27" Type="http://schemas.openxmlformats.org/officeDocument/2006/relationships/hyperlink" Target="https://doi.org/10.1177/0047239520943647" TargetMode="External"/><Relationship Id="rId30" Type="http://schemas.openxmlformats.org/officeDocument/2006/relationships/hyperlink" Target="https://doi.org/10.1177/0047239520943647" TargetMode="External"/><Relationship Id="rId35" Type="http://schemas.openxmlformats.org/officeDocument/2006/relationships/hyperlink" Target="https://doi.org/10.2991/assehr.k.201015.018"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journal.jkrisetmetrolampung.web.id/index.php/adab/Home"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1129</Words>
  <Characters>6439</Characters>
  <Application>Microsoft Office Word</Application>
  <DocSecurity>0</DocSecurity>
  <Lines>53</Lines>
  <Paragraphs>15</Paragraphs>
  <ScaleCrop>false</ScaleCrop>
  <Company>METRO</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 JK ZEN DINAMIKA PENDIDIKAN</dc:title>
  <dc:subject/>
  <dc:creator>USER</dc:creator>
  <cp:keywords/>
  <dc:description/>
  <cp:lastModifiedBy>Rachmat Panca Putera</cp:lastModifiedBy>
  <cp:revision>3</cp:revision>
  <dcterms:created xsi:type="dcterms:W3CDTF">2025-12-02T06:28:00Z</dcterms:created>
  <dcterms:modified xsi:type="dcterms:W3CDTF">2025-12-02T06:44:00Z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2cc47db1d3bb2b2291c16ea4299d3ad1dc33739fa1fed9bf10c2e0abd676da21</vt:lpwstr>
  </property>
</Properties>
</file>